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F3228A">
        <w:rPr>
          <w:rFonts w:ascii="Arial Narrow" w:hAnsi="Arial Narrow"/>
          <w:sz w:val="20"/>
          <w:szCs w:val="20"/>
        </w:rPr>
        <w:t>9</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4217B34A" wp14:editId="22460057">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bookmarkStart w:id="0" w:name="_GoBack"/>
      <w:r w:rsidR="00697DF9" w:rsidRPr="00153797">
        <w:rPr>
          <w:rFonts w:ascii="Arial Narrow" w:hAnsi="Arial Narrow" w:cs="Calibri"/>
          <w:b/>
          <w:color w:val="000000"/>
          <w:sz w:val="24"/>
          <w:szCs w:val="24"/>
        </w:rPr>
        <w:t>…</w:t>
      </w:r>
      <w:bookmarkEnd w:id="0"/>
      <w:r w:rsidR="00697DF9"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w:t>
      </w:r>
      <w:proofErr w:type="spellStart"/>
      <w:r w:rsidRPr="00153797">
        <w:rPr>
          <w:rFonts w:ascii="Arial Narrow" w:eastAsia="Arial Narrow" w:hAnsi="Arial Narrow" w:cs="Arial"/>
        </w:rPr>
        <w:t>ym</w:t>
      </w:r>
      <w:proofErr w:type="spellEnd"/>
      <w:r w:rsidRPr="00153797">
        <w:rPr>
          <w:rFonts w:ascii="Arial Narrow" w:eastAsia="Arial Narrow" w:hAnsi="Arial Narrow" w:cs="Arial"/>
        </w:rPr>
        <w:t xml:space="preserve">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CF14C6" w:rsidRDefault="00697DF9" w:rsidP="00675E65">
      <w:pPr>
        <w:pStyle w:val="Tekstpodstawowy"/>
        <w:widowControl w:val="0"/>
        <w:tabs>
          <w:tab w:val="left" w:pos="360"/>
        </w:tabs>
        <w:rPr>
          <w:rFonts w:ascii="Arial Narrow" w:hAnsi="Arial Narrow" w:cs="Arial"/>
        </w:rPr>
      </w:pPr>
      <w:r w:rsidRPr="00CF14C6">
        <w:rPr>
          <w:rFonts w:ascii="Arial Narrow" w:hAnsi="Arial Narrow" w:cs="Arial"/>
        </w:rPr>
        <w:t xml:space="preserve">Działając na podstawie </w:t>
      </w:r>
      <w:r w:rsidRPr="00CF14C6">
        <w:rPr>
          <w:rFonts w:ascii="Arial Narrow" w:hAnsi="Arial Narrow" w:cs="Arial"/>
          <w:u w:val="single"/>
        </w:rPr>
        <w:t>art. 9 ust. 1 pkt 2 oraz ust. 2 pkt 3</w:t>
      </w:r>
      <w:r w:rsidRPr="00CF14C6">
        <w:rPr>
          <w:rFonts w:ascii="Arial Narrow" w:hAnsi="Arial Narrow" w:cs="Arial"/>
        </w:rPr>
        <w:t xml:space="preserve"> Ustawy z dnia 11 lipca 2014 r. o zasadach realizacji programów w zakresie polityki spójności finansowanych w pe</w:t>
      </w:r>
      <w:r w:rsidR="00D36478">
        <w:rPr>
          <w:rFonts w:ascii="Arial Narrow" w:hAnsi="Arial Narrow" w:cs="Arial"/>
        </w:rPr>
        <w:t>rspektywie finansowej 2014–2020</w:t>
      </w:r>
      <w:r w:rsidR="00BD1756" w:rsidRPr="00CF14C6">
        <w:rPr>
          <w:rFonts w:ascii="Arial Narrow" w:hAnsi="Arial Narrow" w:cs="Arial"/>
        </w:rPr>
        <w:t xml:space="preserve"> </w:t>
      </w:r>
      <w:r w:rsidR="006F09F1" w:rsidRPr="00CF14C6">
        <w:rPr>
          <w:rFonts w:ascii="Arial Narrow" w:hAnsi="Arial Narrow" w:cs="Arial"/>
        </w:rPr>
        <w:t>–</w:t>
      </w:r>
      <w:r w:rsidRPr="00CF14C6">
        <w:rPr>
          <w:rFonts w:ascii="Arial Narrow" w:hAnsi="Arial Narrow" w:cs="Arial"/>
        </w:rPr>
        <w:t xml:space="preserve"> zwanej dalej „ustawą wdrożeniową” oraz mając w szczególności na uwadze:</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sidRPr="00CF14C6">
        <w:rPr>
          <w:rFonts w:ascii="Arial Narrow" w:hAnsi="Arial Narrow" w:cs="Arial"/>
          <w:sz w:val="24"/>
          <w:szCs w:val="24"/>
        </w:rPr>
        <w:t xml:space="preserve">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1304/2013”;</w:t>
      </w:r>
    </w:p>
    <w:p w:rsidR="00C43B84" w:rsidRPr="00C43B84" w:rsidRDefault="00C43B84" w:rsidP="00C43B84">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 xml:space="preserve">Rozporządzenie Parlamentu Europejskiego i Rady (UE, </w:t>
      </w:r>
      <w:proofErr w:type="spellStart"/>
      <w:r w:rsidRPr="001B6DCF">
        <w:rPr>
          <w:rFonts w:ascii="Arial Narrow" w:hAnsi="Arial Narrow"/>
          <w:sz w:val="24"/>
          <w:szCs w:val="24"/>
        </w:rPr>
        <w:t>Euratom</w:t>
      </w:r>
      <w:proofErr w:type="spellEnd"/>
      <w:r w:rsidRPr="001B6DCF">
        <w:rPr>
          <w:rFonts w:ascii="Arial Narrow" w:hAnsi="Arial Narrow"/>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1B6DCF">
        <w:rPr>
          <w:rFonts w:ascii="Arial Narrow" w:hAnsi="Arial Narrow"/>
          <w:sz w:val="24"/>
          <w:szCs w:val="24"/>
        </w:rPr>
        <w:t>Euratom</w:t>
      </w:r>
      <w:proofErr w:type="spellEnd"/>
      <w:r w:rsidRPr="001B6DCF">
        <w:rPr>
          <w:rFonts w:ascii="Arial Narrow" w:hAnsi="Arial Narrow"/>
          <w:sz w:val="24"/>
          <w:szCs w:val="24"/>
        </w:rPr>
        <w:t>) nr 966/2012;</w:t>
      </w:r>
    </w:p>
    <w:p w:rsidR="00531651" w:rsidRPr="00CF14C6" w:rsidRDefault="00531651"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Ustawę z dnia 27 sierpnia 2009 r. o finansach publicznych</w:t>
      </w:r>
      <w:r w:rsidR="00A30BBE" w:rsidRPr="00CF14C6">
        <w:rPr>
          <w:rFonts w:ascii="Arial Narrow" w:hAnsi="Arial Narrow" w:cs="Arial"/>
          <w:sz w:val="24"/>
          <w:szCs w:val="24"/>
        </w:rPr>
        <w:t xml:space="preserve"> </w:t>
      </w:r>
      <w:r w:rsidRPr="00CF14C6">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CF14C6"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„budżecie środków europejskich” – należy przez to rozumieć budżet, zgodnie z art. 117 ustawy o finansach publicznych, którego </w:t>
      </w:r>
      <w:r w:rsidRPr="00CF14C6">
        <w:rPr>
          <w:rFonts w:ascii="Arial Narrow" w:hAnsi="Arial Narrow" w:cs="Arial"/>
          <w:sz w:val="24"/>
          <w:szCs w:val="24"/>
        </w:rPr>
        <w:t>bankową obsługę zapewnia BGK;</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„danych osobowych” – </w:t>
      </w:r>
      <w:r w:rsidRPr="00CF14C6">
        <w:rPr>
          <w:rFonts w:ascii="Arial Narrow" w:hAnsi="Arial Narrow" w:cs="Calibri"/>
          <w:color w:val="000000"/>
          <w:sz w:val="24"/>
          <w:szCs w:val="24"/>
        </w:rPr>
        <w:t xml:space="preserve">oznacza to dane osobowe w rozumieniu </w:t>
      </w:r>
      <w:r w:rsidR="00B30837">
        <w:rPr>
          <w:rFonts w:ascii="Arial Narrow" w:hAnsi="Arial Narrow" w:cs="Calibri"/>
          <w:sz w:val="24"/>
          <w:szCs w:val="24"/>
        </w:rPr>
        <w:t>RODO</w:t>
      </w:r>
      <w:r w:rsidR="00992CC9" w:rsidRPr="003908C2">
        <w:rPr>
          <w:rFonts w:ascii="Arial Narrow" w:hAnsi="Arial Narrow" w:cs="Calibri"/>
          <w:sz w:val="24"/>
          <w:szCs w:val="24"/>
        </w:rPr>
        <w:t xml:space="preserve">, które muszą być przetwarzane przez </w:t>
      </w:r>
      <w:r w:rsidR="00992CC9" w:rsidRPr="003908C2">
        <w:rPr>
          <w:rFonts w:ascii="Arial Narrow" w:hAnsi="Arial Narrow" w:cs="Calibri"/>
          <w:sz w:val="24"/>
          <w:szCs w:val="24"/>
        </w:rPr>
        <w:lastRenderedPageBreak/>
        <w:t xml:space="preserve">Instytucję Zarządzającą oraz </w:t>
      </w:r>
      <w:r w:rsidR="00B30837">
        <w:rPr>
          <w:rFonts w:ascii="Arial Narrow" w:hAnsi="Arial Narrow" w:cs="Calibri"/>
          <w:sz w:val="24"/>
          <w:szCs w:val="24"/>
        </w:rPr>
        <w:t>B</w:t>
      </w:r>
      <w:r w:rsidR="00992CC9" w:rsidRPr="003908C2">
        <w:rPr>
          <w:rFonts w:ascii="Arial Narrow" w:hAnsi="Arial Narrow" w:cs="Calibri"/>
          <w:sz w:val="24"/>
          <w:szCs w:val="24"/>
        </w:rPr>
        <w:t>eneficjenta w celu wykonywania obowiązków państwa członkowskiego w zakresie aplikowania o środki wspólnotowe i w związku z realizacją projektów</w:t>
      </w:r>
      <w:r w:rsidR="00992CC9">
        <w:rPr>
          <w:rFonts w:ascii="Arial Narrow" w:hAnsi="Arial Narrow" w:cs="Calibri"/>
          <w:sz w:val="24"/>
          <w:szCs w:val="24"/>
        </w:rPr>
        <w:t xml:space="preserve"> </w:t>
      </w:r>
      <w:r w:rsidR="00992CC9" w:rsidRPr="003908C2">
        <w:rPr>
          <w:rFonts w:ascii="Arial Narrow" w:hAnsi="Arial Narrow" w:cs="Calibri"/>
          <w:sz w:val="24"/>
          <w:szCs w:val="24"/>
        </w:rPr>
        <w:t>w ramach RPO – L2020</w:t>
      </w:r>
      <w:r w:rsidRPr="00CF14C6">
        <w:rPr>
          <w:rFonts w:ascii="Arial Narrow" w:hAnsi="Arial Narrow" w:cs="Calibri"/>
          <w:color w:val="000000"/>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t>do przeprowadzenia kontroli;</w:t>
      </w:r>
    </w:p>
    <w:p w:rsidR="003056E8" w:rsidRPr="00153797" w:rsidRDefault="003056E8" w:rsidP="001E29A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„Instytucji Zarządzającej” – należy przez to rozumieć – zgodnie z art. 9 ust. 1 pkt. 2 ustawy wdrożeniowej – Zarząd Województwa Lubuskiego;</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„CST” – centralny system teleinformatyczny o którym mowa w rozdziale </w:t>
      </w:r>
      <w:r w:rsidRPr="00CF14C6">
        <w:rPr>
          <w:rFonts w:ascii="Arial Narrow" w:hAnsi="Arial Narrow"/>
          <w:sz w:val="24"/>
          <w:szCs w:val="24"/>
        </w:rPr>
        <w:t>16 ustawy wdrożeniowej</w:t>
      </w:r>
      <w:r w:rsidRPr="00CF14C6">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„nadużyciu finansowym” – zgodnie z art. 1 Konwencji sporządzonej</w:t>
      </w:r>
      <w:r w:rsidRPr="00153797">
        <w:rPr>
          <w:rFonts w:ascii="Arial Narrow" w:hAnsi="Arial Narrow" w:cs="Arial"/>
          <w:sz w:val="24"/>
          <w:szCs w:val="24"/>
        </w:rPr>
        <w:t xml:space="preserve">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„pomocy de </w:t>
      </w:r>
      <w:proofErr w:type="spellStart"/>
      <w:r w:rsidRPr="00153797">
        <w:rPr>
          <w:rFonts w:ascii="Arial Narrow" w:hAnsi="Arial Narrow" w:cs="Arial"/>
          <w:sz w:val="24"/>
          <w:szCs w:val="24"/>
        </w:rPr>
        <w:t>minimis</w:t>
      </w:r>
      <w:proofErr w:type="spellEnd"/>
      <w:r w:rsidRPr="00153797">
        <w:rPr>
          <w:rFonts w:ascii="Arial Narrow" w:hAnsi="Arial Narrow" w:cs="Arial"/>
          <w:sz w:val="24"/>
          <w:szCs w:val="24"/>
        </w:rPr>
        <w:t>”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świadczącą pracę na podstawie stosunku pracy lub stosunku cywilnoprawnego,</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współpracującą w rozumieniu ustawy z dnia 13 października 1998 r. o systemie ubezpieczeń społecznych,</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 xml:space="preserve">osobę wykonującą świadczenia w formie wolontariatu w rozumieniu ustawy z dnia 24 kwietnia 2003 r. </w:t>
      </w:r>
      <w:r w:rsidRPr="00CF14C6">
        <w:rPr>
          <w:rFonts w:ascii="Arial Narrow" w:hAnsi="Arial Narrow" w:cs="Arial"/>
          <w:sz w:val="24"/>
          <w:szCs w:val="24"/>
        </w:rPr>
        <w:br/>
        <w:t>o działalności pożytku publicznego i o wolontariacie,</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wspólnika, w tym partnera prowadzącego</w:t>
      </w:r>
      <w:r w:rsidRPr="00153797">
        <w:rPr>
          <w:rFonts w:ascii="Arial Narrow" w:hAnsi="Arial Narrow" w:cs="Arial"/>
          <w:sz w:val="24"/>
          <w:szCs w:val="24"/>
        </w:rPr>
        <w:t xml:space="preserve">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w:t>
      </w:r>
      <w:r w:rsidR="000C2A8D">
        <w:rPr>
          <w:rFonts w:ascii="Arial Narrow" w:hAnsi="Arial Narrow" w:cs="Arial"/>
          <w:sz w:val="24"/>
          <w:szCs w:val="24"/>
        </w:rPr>
        <w:t xml:space="preserve">należy przez to rozumieć </w:t>
      </w:r>
      <w:r w:rsidR="000C2A8D" w:rsidRPr="00D639E3">
        <w:rPr>
          <w:rFonts w:ascii="Arial Narrow" w:hAnsi="Arial Narrow" w:cs="Tahoma"/>
          <w:sz w:val="24"/>
          <w:szCs w:val="24"/>
        </w:rPr>
        <w:t>operacj</w:t>
      </w:r>
      <w:r w:rsidR="000C2A8D">
        <w:rPr>
          <w:rFonts w:ascii="Arial Narrow" w:hAnsi="Arial Narrow" w:cs="Tahoma"/>
          <w:sz w:val="24"/>
          <w:szCs w:val="24"/>
        </w:rPr>
        <w:t>ę</w:t>
      </w:r>
      <w:r w:rsidR="000C2A8D" w:rsidRPr="00D639E3">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w:t>
      </w:r>
      <w:r w:rsidR="000C2A8D" w:rsidRPr="00D639E3">
        <w:rPr>
          <w:rFonts w:ascii="Arial Narrow" w:hAnsi="Arial Narrow" w:cs="Tahoma"/>
          <w:sz w:val="24"/>
          <w:szCs w:val="24"/>
        </w:rPr>
        <w:lastRenderedPageBreak/>
        <w:t xml:space="preserve">lub innego rodzaju udostępnianie, dopasowywanie lub łączenie, ograniczanie, usuwanie lub niszczenie, </w:t>
      </w:r>
      <w:r w:rsidR="000C2A8D">
        <w:rPr>
          <w:rFonts w:ascii="Arial Narrow" w:hAnsi="Arial Narrow" w:cs="Tahoma"/>
          <w:sz w:val="24"/>
          <w:szCs w:val="24"/>
        </w:rPr>
        <w:br/>
      </w:r>
      <w:r w:rsidR="000C2A8D" w:rsidRPr="00D639E3">
        <w:rPr>
          <w:rFonts w:ascii="Arial Narrow" w:hAnsi="Arial Narrow" w:cs="Tahoma"/>
          <w:sz w:val="24"/>
          <w:szCs w:val="24"/>
        </w:rPr>
        <w:t xml:space="preserve">a zwłaszcza te, które wykonuje się w systemie informatycznym w rozumieniu </w:t>
      </w:r>
      <w:r w:rsidR="00B30837">
        <w:rPr>
          <w:rFonts w:ascii="Arial Narrow" w:hAnsi="Arial Narrow" w:cs="Tahoma"/>
          <w:sz w:val="24"/>
          <w:szCs w:val="24"/>
        </w:rPr>
        <w:t>RODO</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„Administratorze” – należy przez to rozumieć </w:t>
      </w:r>
      <w:r w:rsidR="00B768A0" w:rsidRPr="00153797">
        <w:rPr>
          <w:rFonts w:ascii="Arial Narrow" w:hAnsi="Arial Narrow" w:cs="Arial"/>
          <w:sz w:val="24"/>
          <w:szCs w:val="24"/>
        </w:rPr>
        <w:t xml:space="preserve">Ministra </w:t>
      </w:r>
      <w:r w:rsidR="00B768A0">
        <w:rPr>
          <w:rFonts w:ascii="Arial Narrow" w:hAnsi="Arial Narrow" w:cs="Arial"/>
          <w:sz w:val="24"/>
          <w:szCs w:val="24"/>
        </w:rPr>
        <w:t xml:space="preserve">właściwego ds. </w:t>
      </w:r>
      <w:r w:rsidR="00B768A0" w:rsidRPr="00153797">
        <w:rPr>
          <w:rFonts w:ascii="Arial Narrow" w:hAnsi="Arial Narrow" w:cs="Arial"/>
          <w:sz w:val="24"/>
          <w:szCs w:val="24"/>
        </w:rPr>
        <w:t>Rozwoju</w:t>
      </w:r>
      <w:r w:rsidR="00B768A0">
        <w:rPr>
          <w:rFonts w:ascii="Arial Narrow" w:hAnsi="Arial Narrow" w:cs="Arial"/>
          <w:sz w:val="24"/>
          <w:szCs w:val="24"/>
        </w:rPr>
        <w:t xml:space="preserve"> Regionalnego, zwan</w:t>
      </w:r>
      <w:r w:rsidR="00140102">
        <w:rPr>
          <w:rFonts w:ascii="Arial Narrow" w:hAnsi="Arial Narrow" w:cs="Arial"/>
          <w:sz w:val="24"/>
          <w:szCs w:val="24"/>
        </w:rPr>
        <w:t>ego</w:t>
      </w:r>
      <w:r w:rsidR="00B768A0">
        <w:rPr>
          <w:rFonts w:ascii="Arial Narrow" w:hAnsi="Arial Narrow" w:cs="Arial"/>
          <w:sz w:val="24"/>
          <w:szCs w:val="24"/>
        </w:rPr>
        <w:t xml:space="preserve"> dalej „ADO”</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1E29A5" w:rsidRPr="00CF14C6"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w:t>
      </w:r>
      <w:r w:rsidRPr="00CF14C6">
        <w:rPr>
          <w:rFonts w:ascii="Arial Narrow" w:hAnsi="Arial Narrow" w:cs="Arial"/>
          <w:bCs/>
          <w:sz w:val="24"/>
          <w:szCs w:val="24"/>
        </w:rPr>
        <w:t>Europejskiego Funduszu Morskiego i Rybackiego</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651/2014” – należy przez to rozumieć Rozporządzenie Komisji (UE) nr 651/2014</w:t>
      </w:r>
      <w:r w:rsidRPr="00CF14C6">
        <w:rPr>
          <w:rFonts w:ascii="Arial Narrow" w:hAnsi="Arial Narrow" w:cs="Arial"/>
          <w:sz w:val="24"/>
          <w:szCs w:val="24"/>
        </w:rPr>
        <w:br/>
        <w:t>z dnia 17 czerwca 2014 r. uznające niektóre rodzaje pomocy za zgodne z rynkiem wewnętrznym</w:t>
      </w:r>
      <w:r w:rsidRPr="00CF14C6">
        <w:rPr>
          <w:rFonts w:ascii="Arial Narrow" w:hAnsi="Arial Narrow" w:cs="Arial"/>
          <w:sz w:val="24"/>
          <w:szCs w:val="24"/>
        </w:rPr>
        <w:br/>
        <w:t>w  zastosowaniu art. 107 i 108 Traktatu;</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1407/2013” – należy przez to rozmieć Rozporządzenie Komisji (UE) nr 1407/ 2013</w:t>
      </w:r>
      <w:r w:rsidRPr="00CF14C6">
        <w:rPr>
          <w:rFonts w:ascii="Arial Narrow" w:hAnsi="Arial Narrow" w:cs="Arial"/>
          <w:sz w:val="24"/>
          <w:szCs w:val="24"/>
        </w:rPr>
        <w:br/>
        <w:t>z dnia 18 grudnia 2013 r. w sprawie stosowania art. 107 i 108 Traktatu o funkcjonowaniu Unii Europejskiej</w:t>
      </w:r>
      <w:r w:rsidRPr="00CF14C6">
        <w:rPr>
          <w:rFonts w:ascii="Arial Narrow" w:hAnsi="Arial Narrow" w:cs="Arial"/>
          <w:sz w:val="24"/>
          <w:szCs w:val="24"/>
        </w:rPr>
        <w:br/>
        <w:t xml:space="preserve">do pomocy de </w:t>
      </w:r>
      <w:proofErr w:type="spellStart"/>
      <w:r w:rsidRPr="00CF14C6">
        <w:rPr>
          <w:rFonts w:ascii="Arial Narrow" w:hAnsi="Arial Narrow" w:cs="Arial"/>
          <w:sz w:val="24"/>
          <w:szCs w:val="24"/>
        </w:rPr>
        <w:t>minimis</w:t>
      </w:r>
      <w:proofErr w:type="spellEnd"/>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Calibri"/>
          <w:sz w:val="24"/>
          <w:szCs w:val="24"/>
        </w:rPr>
        <w:t xml:space="preserve">„SL2014” - </w:t>
      </w:r>
      <w:r w:rsidR="00F50FA4" w:rsidRPr="00CF14C6">
        <w:rPr>
          <w:rFonts w:ascii="Arial Narrow" w:hAnsi="Arial Narrow" w:cs="Calibri"/>
          <w:sz w:val="24"/>
          <w:szCs w:val="24"/>
        </w:rPr>
        <w:t xml:space="preserve">należy przez to rozumieć aplikację główną </w:t>
      </w:r>
      <w:r w:rsidR="0036406C">
        <w:rPr>
          <w:rFonts w:ascii="Arial Narrow" w:hAnsi="Arial Narrow" w:cs="Calibri"/>
          <w:sz w:val="24"/>
          <w:szCs w:val="24"/>
        </w:rPr>
        <w:t>wymienioną w pkt 1</w:t>
      </w:r>
      <w:r w:rsidR="00F764EF">
        <w:rPr>
          <w:rFonts w:ascii="Arial Narrow" w:hAnsi="Arial Narrow" w:cs="Calibri"/>
          <w:sz w:val="24"/>
          <w:szCs w:val="24"/>
        </w:rPr>
        <w:t>2</w:t>
      </w:r>
      <w:r w:rsidR="00F50FA4" w:rsidRPr="00CF14C6">
        <w:rPr>
          <w:rFonts w:ascii="Arial Narrow" w:hAnsi="Arial Narrow" w:cs="Calibri"/>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„uczestniku Projektu” – należy przez to rozumieć uczestnika w rozumieniu Wytycznych Ministra Infrastruktury </w:t>
      </w:r>
      <w:r w:rsidRPr="00CF14C6">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„ustawie o ochronie </w:t>
      </w:r>
      <w:r w:rsidRPr="00DD4B51">
        <w:rPr>
          <w:rFonts w:ascii="Arial Narrow" w:hAnsi="Arial Narrow" w:cs="Arial"/>
          <w:sz w:val="24"/>
          <w:szCs w:val="24"/>
        </w:rPr>
        <w:t xml:space="preserve">danych osobowych” – należy przez to rozumieć ustawę z dnia </w:t>
      </w:r>
      <w:r w:rsidR="00FC7C38">
        <w:rPr>
          <w:rFonts w:ascii="Arial Narrow" w:hAnsi="Arial Narrow" w:cs="Arial"/>
          <w:sz w:val="24"/>
          <w:szCs w:val="24"/>
        </w:rPr>
        <w:t>10</w:t>
      </w:r>
      <w:r w:rsidRPr="00DD4B51">
        <w:rPr>
          <w:rFonts w:ascii="Arial Narrow" w:hAnsi="Arial Narrow" w:cs="Arial"/>
          <w:sz w:val="24"/>
          <w:szCs w:val="24"/>
        </w:rPr>
        <w:t xml:space="preserve"> </w:t>
      </w:r>
      <w:r w:rsidR="00FC7C38">
        <w:rPr>
          <w:rFonts w:ascii="Arial Narrow" w:hAnsi="Arial Narrow" w:cs="Arial"/>
          <w:sz w:val="24"/>
          <w:szCs w:val="24"/>
        </w:rPr>
        <w:t>maja</w:t>
      </w:r>
      <w:r w:rsidRPr="00DD4B51">
        <w:rPr>
          <w:rFonts w:ascii="Arial Narrow" w:hAnsi="Arial Narrow" w:cs="Arial"/>
          <w:sz w:val="24"/>
          <w:szCs w:val="24"/>
        </w:rPr>
        <w:t xml:space="preserve"> </w:t>
      </w:r>
      <w:r w:rsidR="00FC7C38">
        <w:rPr>
          <w:rFonts w:ascii="Arial Narrow" w:hAnsi="Arial Narrow" w:cs="Arial"/>
          <w:sz w:val="24"/>
          <w:szCs w:val="24"/>
        </w:rPr>
        <w:t>2018</w:t>
      </w:r>
      <w:r w:rsidRPr="00DD4B51">
        <w:rPr>
          <w:rFonts w:ascii="Arial Narrow" w:hAnsi="Arial Narrow" w:cs="Arial"/>
          <w:sz w:val="24"/>
          <w:szCs w:val="24"/>
        </w:rPr>
        <w:t xml:space="preserve"> r.</w:t>
      </w:r>
      <w:r w:rsidRPr="00DD4B51">
        <w:rPr>
          <w:rFonts w:ascii="Arial Narrow" w:hAnsi="Arial Narrow" w:cs="Arial"/>
          <w:sz w:val="24"/>
          <w:szCs w:val="24"/>
        </w:rPr>
        <w:br/>
        <w:t xml:space="preserve"> o ochronie danych osobowych;</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DD4B51">
        <w:rPr>
          <w:rFonts w:ascii="Arial Narrow" w:hAnsi="Arial Narrow" w:cs="Arial"/>
          <w:sz w:val="24"/>
          <w:szCs w:val="24"/>
        </w:rPr>
        <w:t>„ustawie Prawo zamówień publicznych”- należy przez to rozumieć ustawę z dnia 29 stycznia 2004 r. Prawo zamówień publicznych;</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„Użytkowniku B” – należy przez to rozumieć osobę posiadającą dostęp do SL2014, wyznaczoną przez Beneficjenta do wykonywania w jego imieniu czynności związanych</w:t>
      </w:r>
      <w:r w:rsidRPr="00153797">
        <w:rPr>
          <w:rFonts w:ascii="Arial Narrow" w:hAnsi="Arial Narrow" w:cs="Arial"/>
          <w:sz w:val="24"/>
          <w:szCs w:val="24"/>
        </w:rPr>
        <w:t xml:space="preserve">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 xml:space="preserve">„wytycznych”– należy przez to rozumieć wytyczne wydane na podstawie art. 5 ustawy wdrożeniowej, </w:t>
      </w:r>
      <w:r w:rsidR="00CF14C6">
        <w:rPr>
          <w:rFonts w:ascii="Arial Narrow" w:hAnsi="Arial Narrow" w:cs="Arial Narrow"/>
          <w:sz w:val="24"/>
        </w:rPr>
        <w:br/>
      </w:r>
      <w:r w:rsidRPr="00153797">
        <w:rPr>
          <w:rFonts w:ascii="Arial Narrow" w:hAnsi="Arial Narrow" w:cs="Arial Narrow"/>
          <w:sz w:val="24"/>
        </w:rPr>
        <w:t>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 xml:space="preserve">2014-2020, zwane dalej Wytycznymi w zakresie monitorowania z </w:t>
      </w:r>
      <w:r w:rsidRPr="00CF14C6">
        <w:rPr>
          <w:rFonts w:ascii="Arial Narrow" w:hAnsi="Arial Narrow" w:cs="Arial Narrow"/>
          <w:color w:val="auto"/>
          <w:sz w:val="24"/>
        </w:rPr>
        <w:t xml:space="preserve">dnia </w:t>
      </w:r>
      <w:r w:rsidR="0073210D">
        <w:rPr>
          <w:rFonts w:ascii="Arial Narrow" w:hAnsi="Arial Narrow" w:cs="Arial Narrow"/>
          <w:color w:val="auto"/>
          <w:sz w:val="24"/>
        </w:rPr>
        <w:t>09.07</w:t>
      </w:r>
      <w:r w:rsidR="00AE761A" w:rsidRPr="00CF14C6">
        <w:rPr>
          <w:rFonts w:ascii="Arial Narrow" w:hAnsi="Arial Narrow" w:cs="Arial Narrow"/>
          <w:color w:val="auto"/>
          <w:sz w:val="24"/>
        </w:rPr>
        <w:t>.201</w:t>
      </w:r>
      <w:r w:rsidR="0073210D">
        <w:rPr>
          <w:rFonts w:ascii="Arial Narrow" w:hAnsi="Arial Narrow" w:cs="Arial Narrow"/>
          <w:color w:val="auto"/>
          <w:sz w:val="24"/>
        </w:rPr>
        <w:t>8</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 xml:space="preserve">Wytyczne w zakresie sprawozdawczości na lata 2014 – 2020 z dnia </w:t>
      </w:r>
      <w:r w:rsidR="005C175A">
        <w:rPr>
          <w:rFonts w:ascii="Arial Narrow" w:hAnsi="Arial Narrow" w:cs="Arial Narrow"/>
          <w:color w:val="auto"/>
          <w:sz w:val="24"/>
        </w:rPr>
        <w:t>31</w:t>
      </w:r>
      <w:r w:rsidRPr="00CF14C6">
        <w:rPr>
          <w:rFonts w:ascii="Arial Narrow" w:hAnsi="Arial Narrow" w:cs="Arial Narrow"/>
          <w:color w:val="auto"/>
          <w:sz w:val="24"/>
        </w:rPr>
        <w:t>.0</w:t>
      </w:r>
      <w:r w:rsidR="005C175A">
        <w:rPr>
          <w:rFonts w:ascii="Arial Narrow" w:hAnsi="Arial Narrow" w:cs="Arial Narrow"/>
          <w:color w:val="auto"/>
          <w:sz w:val="24"/>
        </w:rPr>
        <w:t>3</w:t>
      </w:r>
      <w:r w:rsidRPr="00CF14C6">
        <w:rPr>
          <w:rFonts w:ascii="Arial Narrow" w:hAnsi="Arial Narrow" w:cs="Arial Narrow"/>
          <w:color w:val="auto"/>
          <w:sz w:val="24"/>
        </w:rPr>
        <w:t>.201</w:t>
      </w:r>
      <w:r w:rsidR="005C175A">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lastRenderedPageBreak/>
        <w:t>Wytyczne w zakresie kwalifikowalności wydatków w </w:t>
      </w:r>
      <w:r w:rsidR="007D20AB" w:rsidRPr="00CF14C6">
        <w:rPr>
          <w:rFonts w:ascii="Arial Narrow" w:hAnsi="Arial Narrow" w:cs="Arial Narrow"/>
          <w:color w:val="auto"/>
          <w:sz w:val="24"/>
        </w:rPr>
        <w:t xml:space="preserve">ramach </w:t>
      </w:r>
      <w:r w:rsidRPr="00CF14C6">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CF14C6">
        <w:rPr>
          <w:rFonts w:ascii="Arial Narrow" w:hAnsi="Arial Narrow" w:cs="Arial Narrow"/>
          <w:color w:val="auto"/>
          <w:sz w:val="24"/>
        </w:rPr>
        <w:t>19</w:t>
      </w:r>
      <w:r w:rsidRPr="00CF14C6">
        <w:rPr>
          <w:rFonts w:ascii="Arial Narrow" w:hAnsi="Arial Narrow" w:cs="Arial Narrow"/>
          <w:color w:val="auto"/>
          <w:sz w:val="24"/>
        </w:rPr>
        <w:t>.0</w:t>
      </w:r>
      <w:r w:rsidR="001A28B5" w:rsidRPr="00CF14C6">
        <w:rPr>
          <w:rFonts w:ascii="Arial Narrow" w:hAnsi="Arial Narrow" w:cs="Arial Narrow"/>
          <w:color w:val="auto"/>
          <w:sz w:val="24"/>
        </w:rPr>
        <w:t>7</w:t>
      </w:r>
      <w:r w:rsidRPr="00CF14C6">
        <w:rPr>
          <w:rFonts w:ascii="Arial Narrow" w:hAnsi="Arial Narrow" w:cs="Arial Narrow"/>
          <w:color w:val="auto"/>
          <w:sz w:val="24"/>
        </w:rPr>
        <w:t>.201</w:t>
      </w:r>
      <w:r w:rsidR="001A28B5" w:rsidRPr="00CF14C6">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w:t>
      </w:r>
      <w:r w:rsidR="007601EA">
        <w:rPr>
          <w:rFonts w:ascii="Arial Narrow" w:hAnsi="Arial Narrow" w:cs="Arial Narrow"/>
          <w:color w:val="auto"/>
          <w:sz w:val="24"/>
        </w:rPr>
        <w:t>5</w:t>
      </w:r>
      <w:r w:rsidRPr="000C5AB4">
        <w:rPr>
          <w:rFonts w:ascii="Arial Narrow" w:hAnsi="Arial Narrow" w:cs="Arial Narrow"/>
          <w:color w:val="auto"/>
          <w:sz w:val="24"/>
        </w:rPr>
        <w:t>.0</w:t>
      </w:r>
      <w:r w:rsidR="007601EA">
        <w:rPr>
          <w:rFonts w:ascii="Arial Narrow" w:hAnsi="Arial Narrow" w:cs="Arial Narrow"/>
          <w:color w:val="auto"/>
          <w:sz w:val="24"/>
        </w:rPr>
        <w:t>4</w:t>
      </w:r>
      <w:r w:rsidRPr="000C5AB4">
        <w:rPr>
          <w:rFonts w:ascii="Arial Narrow" w:hAnsi="Arial Narrow" w:cs="Arial Narrow"/>
          <w:color w:val="auto"/>
          <w:sz w:val="24"/>
        </w:rPr>
        <w:t>.201</w:t>
      </w:r>
      <w:r w:rsidR="007601EA">
        <w:rPr>
          <w:rFonts w:ascii="Arial Narrow" w:hAnsi="Arial Narrow" w:cs="Arial Narrow"/>
          <w:color w:val="auto"/>
          <w:sz w:val="24"/>
        </w:rPr>
        <w:t>8</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kontroli realizacji programów operacyjnych na lata 2014-2020 z dnia </w:t>
      </w:r>
      <w:r w:rsidR="005C175A">
        <w:rPr>
          <w:rFonts w:ascii="Arial Narrow" w:hAnsi="Arial Narrow" w:cs="Arial Narrow"/>
          <w:color w:val="auto"/>
          <w:sz w:val="24"/>
        </w:rPr>
        <w:t>03.03.2018</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warunków gromadzenia i przekazywania danych w postaci elektronicznej </w:t>
      </w:r>
      <w:r w:rsidRPr="000C5AB4">
        <w:rPr>
          <w:rFonts w:ascii="Arial Narrow" w:hAnsi="Arial Narrow" w:cs="Arial Narrow"/>
          <w:color w:val="auto"/>
          <w:sz w:val="24"/>
        </w:rPr>
        <w:br/>
        <w:t xml:space="preserve">na lata 2014-2020, zwane dalej Wytycznymi w zakresie gromadzenia danych z dnia </w:t>
      </w:r>
      <w:r w:rsidR="00491967">
        <w:rPr>
          <w:rFonts w:ascii="Arial Narrow" w:hAnsi="Arial Narrow" w:cs="Arial Narrow"/>
          <w:color w:val="auto"/>
          <w:sz w:val="24"/>
        </w:rPr>
        <w:t>19</w:t>
      </w:r>
      <w:r w:rsidRPr="000C5AB4">
        <w:rPr>
          <w:rFonts w:ascii="Arial Narrow" w:hAnsi="Arial Narrow" w:cs="Arial Narrow"/>
          <w:color w:val="auto"/>
          <w:sz w:val="24"/>
        </w:rPr>
        <w:t>.</w:t>
      </w:r>
      <w:r w:rsidR="00491967">
        <w:rPr>
          <w:rFonts w:ascii="Arial Narrow" w:hAnsi="Arial Narrow" w:cs="Arial Narrow"/>
          <w:color w:val="auto"/>
          <w:sz w:val="24"/>
        </w:rPr>
        <w:t>12</w:t>
      </w:r>
      <w:r w:rsidRPr="000C5AB4">
        <w:rPr>
          <w:rFonts w:ascii="Arial Narrow" w:hAnsi="Arial Narrow" w:cs="Arial Narrow"/>
          <w:color w:val="auto"/>
          <w:sz w:val="24"/>
        </w:rPr>
        <w:t>.201</w:t>
      </w:r>
      <w:r w:rsidR="00491967">
        <w:rPr>
          <w:rFonts w:ascii="Arial Narrow" w:hAnsi="Arial Narrow" w:cs="Arial Narrow"/>
          <w:color w:val="auto"/>
          <w:sz w:val="24"/>
        </w:rPr>
        <w:t>7</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53797">
        <w:rPr>
          <w:rFonts w:ascii="Arial Narrow" w:eastAsia="Arial Narrow" w:hAnsi="Arial Narrow" w:cs="Arial Narrow"/>
          <w:color w:val="auto"/>
          <w:sz w:val="24"/>
          <w:szCs w:val="24"/>
        </w:rPr>
        <w:t>SzOOP</w:t>
      </w:r>
      <w:proofErr w:type="spellEnd"/>
      <w:r w:rsidRPr="00153797">
        <w:rPr>
          <w:rFonts w:ascii="Arial Narrow" w:eastAsia="Arial Narrow" w:hAnsi="Arial Narrow" w:cs="Arial Narrow"/>
          <w:color w:val="auto"/>
          <w:sz w:val="24"/>
          <w:szCs w:val="24"/>
        </w:rPr>
        <w:t xml:space="preserve">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„LSI</w:t>
      </w:r>
      <w:r w:rsidR="004934FC">
        <w:rPr>
          <w:rFonts w:ascii="Arial Narrow" w:eastAsia="Arial Narrow" w:hAnsi="Arial Narrow" w:cs="Arial Narrow"/>
          <w:color w:val="auto"/>
          <w:sz w:val="24"/>
          <w:szCs w:val="24"/>
        </w:rPr>
        <w:t xml:space="preserve"> 2020</w:t>
      </w:r>
      <w:r w:rsidRPr="00153797">
        <w:rPr>
          <w:rFonts w:ascii="Arial Narrow" w:eastAsia="Arial Narrow" w:hAnsi="Arial Narrow" w:cs="Arial Narrow"/>
          <w:color w:val="auto"/>
          <w:sz w:val="24"/>
          <w:szCs w:val="24"/>
        </w:rPr>
        <w:t xml:space="preserve">” – należy przez to rozumieć lokalny system informatyczny, umożliwiający wymianę danych </w:t>
      </w:r>
      <w:r w:rsidR="004934FC">
        <w:rPr>
          <w:rFonts w:ascii="Arial Narrow" w:eastAsia="Arial Narrow" w:hAnsi="Arial Narrow" w:cs="Arial Narrow"/>
          <w:color w:val="auto"/>
          <w:sz w:val="24"/>
          <w:szCs w:val="24"/>
        </w:rPr>
        <w:br/>
      </w:r>
      <w:r w:rsidRPr="00153797">
        <w:rPr>
          <w:rFonts w:ascii="Arial Narrow" w:eastAsia="Arial Narrow" w:hAnsi="Arial Narrow" w:cs="Arial Narrow"/>
          <w:color w:val="auto"/>
          <w:sz w:val="24"/>
          <w:szCs w:val="24"/>
        </w:rPr>
        <w:t>z centralnym systemem teleinformatycznym SL2014 i zapewniający obsługę proce</w:t>
      </w:r>
      <w:r w:rsidR="004934FC">
        <w:rPr>
          <w:rFonts w:ascii="Arial Narrow" w:eastAsia="Arial Narrow" w:hAnsi="Arial Narrow" w:cs="Arial Narrow"/>
          <w:color w:val="auto"/>
          <w:sz w:val="24"/>
          <w:szCs w:val="24"/>
        </w:rPr>
        <w:t xml:space="preserve">sów związanych </w:t>
      </w:r>
      <w:r w:rsidR="004934FC">
        <w:rPr>
          <w:rFonts w:ascii="Arial Narrow" w:eastAsia="Arial Narrow" w:hAnsi="Arial Narrow" w:cs="Arial Narrow"/>
          <w:color w:val="auto"/>
          <w:sz w:val="24"/>
          <w:szCs w:val="24"/>
        </w:rPr>
        <w:br/>
        <w:t xml:space="preserve">z wnioskowaniem </w:t>
      </w:r>
      <w:r w:rsidRPr="00153797">
        <w:rPr>
          <w:rFonts w:ascii="Arial Narrow" w:eastAsia="Arial Narrow" w:hAnsi="Arial Narrow" w:cs="Arial Narrow"/>
          <w:color w:val="auto"/>
          <w:sz w:val="24"/>
          <w:szCs w:val="24"/>
        </w:rPr>
        <w:t>o dofinansowanie oraz pełniący funkcje monitoringowe o charakterze uzupełniającym</w:t>
      </w:r>
      <w:r w:rsidR="004C5F5C">
        <w:rPr>
          <w:rFonts w:ascii="Arial Narrow" w:eastAsia="Arial Narrow" w:hAnsi="Arial Narrow" w:cs="Arial Narrow"/>
          <w:color w:val="auto"/>
          <w:sz w:val="24"/>
          <w:szCs w:val="24"/>
        </w:rPr>
        <w:t xml:space="preserve"> </w:t>
      </w:r>
      <w:r w:rsidR="004934FC">
        <w:rPr>
          <w:rFonts w:ascii="Arial Narrow" w:eastAsia="Arial Narrow" w:hAnsi="Arial Narrow" w:cs="Arial Narrow"/>
          <w:color w:val="auto"/>
          <w:sz w:val="24"/>
          <w:szCs w:val="24"/>
        </w:rPr>
        <w:br/>
      </w:r>
      <w:r w:rsidR="004C5F5C">
        <w:rPr>
          <w:rFonts w:ascii="Arial Narrow" w:eastAsia="Arial Narrow" w:hAnsi="Arial Narrow" w:cs="Arial Narrow"/>
          <w:color w:val="auto"/>
          <w:sz w:val="24"/>
          <w:szCs w:val="24"/>
        </w:rPr>
        <w:t xml:space="preserve">dla systemu centralnego </w:t>
      </w:r>
      <w:r w:rsidR="005A7442">
        <w:rPr>
          <w:rFonts w:ascii="Arial Narrow" w:eastAsia="Arial Narrow" w:hAnsi="Arial Narrow" w:cs="Arial Narrow"/>
          <w:color w:val="auto"/>
          <w:sz w:val="24"/>
          <w:szCs w:val="24"/>
        </w:rPr>
        <w:t>SL2014;</w:t>
      </w:r>
    </w:p>
    <w:p w:rsidR="005A7442" w:rsidRPr="00153797" w:rsidRDefault="005A7442"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Pr>
          <w:rFonts w:ascii="Arial Narrow" w:hAnsi="Arial Narrow" w:cs="Arial Narrow"/>
          <w:color w:val="auto"/>
          <w:sz w:val="24"/>
        </w:rPr>
        <w:t xml:space="preserve">„Organ nadzorczy” </w:t>
      </w:r>
      <w:r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D639E3">
        <w:rPr>
          <w:rFonts w:ascii="Arial Narrow" w:hAnsi="Arial Narrow"/>
          <w:sz w:val="24"/>
          <w:szCs w:val="24"/>
        </w:rPr>
        <w:t xml:space="preserve">oznacza niezależny organ publiczny ustanowiony przez państwo członkowskie zgodnie </w:t>
      </w:r>
      <w:r w:rsidR="00467FA0">
        <w:rPr>
          <w:rFonts w:ascii="Arial Narrow" w:hAnsi="Arial Narrow"/>
          <w:sz w:val="24"/>
          <w:szCs w:val="24"/>
        </w:rPr>
        <w:br/>
      </w:r>
      <w:r w:rsidRPr="00D639E3">
        <w:rPr>
          <w:rFonts w:ascii="Arial Narrow" w:hAnsi="Arial Narrow"/>
          <w:sz w:val="24"/>
          <w:szCs w:val="24"/>
        </w:rPr>
        <w:t>z art. 51 RODO</w:t>
      </w:r>
      <w:r>
        <w:rPr>
          <w:rFonts w:ascii="Arial Narrow" w:hAnsi="Arial Narrow"/>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 xml:space="preserve">Beneficjent zobowiązuje się do wniesienia wkładu </w:t>
      </w:r>
      <w:r w:rsidRPr="00CF14C6">
        <w:rPr>
          <w:rFonts w:ascii="Arial Narrow" w:hAnsi="Arial Narrow"/>
          <w:sz w:val="24"/>
          <w:szCs w:val="24"/>
        </w:rPr>
        <w:t>własnego w kwocie ………. PLN</w:t>
      </w:r>
      <w:r w:rsidR="00F906F2" w:rsidRPr="00CF14C6">
        <w:rPr>
          <w:rFonts w:ascii="Arial Narrow" w:hAnsi="Arial Narrow"/>
          <w:sz w:val="24"/>
          <w:szCs w:val="24"/>
        </w:rPr>
        <w:t xml:space="preserve"> (słownie….)</w:t>
      </w:r>
      <w:r w:rsidRPr="00CF14C6">
        <w:rPr>
          <w:rFonts w:ascii="Arial Narrow" w:hAnsi="Arial Narrow"/>
          <w:sz w:val="24"/>
          <w:szCs w:val="24"/>
        </w:rPr>
        <w:t xml:space="preserve"> co stanowi </w:t>
      </w:r>
      <w:r w:rsidR="006F09F1" w:rsidRPr="00CF14C6">
        <w:rPr>
          <w:rFonts w:ascii="Arial Narrow" w:hAnsi="Arial Narrow"/>
          <w:strike/>
          <w:sz w:val="24"/>
          <w:szCs w:val="24"/>
        </w:rPr>
        <w:br/>
      </w:r>
      <w:r w:rsidRPr="00CF14C6">
        <w:rPr>
          <w:rFonts w:ascii="Arial Narrow" w:hAnsi="Arial Narrow"/>
          <w:sz w:val="24"/>
          <w:szCs w:val="24"/>
        </w:rPr>
        <w:t>…... % wydatków kwalifikowalnych Projektu.</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o którym mowa w </w:t>
      </w:r>
      <w:r w:rsidRPr="00CF14C6">
        <w:rPr>
          <w:rFonts w:ascii="Arial Narrow" w:hAnsi="Arial Narrow" w:cs="Arial"/>
          <w:color w:val="auto"/>
          <w:sz w:val="24"/>
          <w:szCs w:val="24"/>
        </w:rPr>
        <w:t xml:space="preserve">ust. </w:t>
      </w:r>
      <w:r w:rsidR="00957C34" w:rsidRPr="00CF14C6">
        <w:rPr>
          <w:rFonts w:ascii="Arial Narrow" w:hAnsi="Arial Narrow" w:cs="Arial"/>
          <w:color w:val="auto"/>
          <w:sz w:val="24"/>
          <w:szCs w:val="24"/>
        </w:rPr>
        <w:t>1</w:t>
      </w:r>
      <w:r w:rsidRPr="00CF14C6">
        <w:rPr>
          <w:rFonts w:ascii="Arial Narrow" w:hAnsi="Arial Narrow" w:cs="Arial"/>
          <w:sz w:val="24"/>
          <w:szCs w:val="24"/>
        </w:rPr>
        <w:t xml:space="preserve">, jest przeznaczone na pokrycie wydatków kwalifikowalnych ponoszonych przez Beneficjenta </w:t>
      </w:r>
      <w:r w:rsidRPr="00CF14C6">
        <w:rPr>
          <w:rFonts w:ascii="Arial Narrow" w:hAnsi="Arial Narrow" w:cs="Arial"/>
          <w:iCs/>
          <w:sz w:val="24"/>
          <w:szCs w:val="24"/>
        </w:rPr>
        <w:t xml:space="preserve">i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5"/>
      </w:r>
      <w:r w:rsidR="00121BDC" w:rsidRPr="00CF14C6">
        <w:rPr>
          <w:rFonts w:ascii="Arial Narrow" w:hAnsi="Arial Narrow" w:cs="Arial"/>
          <w:i/>
          <w:iCs/>
          <w:sz w:val="24"/>
          <w:szCs w:val="24"/>
        </w:rPr>
        <w:t xml:space="preserve"> </w:t>
      </w:r>
      <w:r w:rsidRPr="00CF14C6">
        <w:rPr>
          <w:rFonts w:ascii="Arial Narrow" w:hAnsi="Arial Narrow" w:cs="Arial"/>
          <w:sz w:val="24"/>
          <w:szCs w:val="24"/>
        </w:rPr>
        <w:t>w</w:t>
      </w:r>
      <w:r w:rsidR="00901366" w:rsidRPr="00CF14C6">
        <w:rPr>
          <w:rFonts w:ascii="Arial Narrow" w:hAnsi="Arial Narrow" w:cs="Arial"/>
          <w:sz w:val="24"/>
          <w:szCs w:val="24"/>
        </w:rPr>
        <w:t xml:space="preserve"> związku z realizacją Projektu.</w:t>
      </w:r>
    </w:p>
    <w:p w:rsidR="00901366" w:rsidRPr="00CF14C6" w:rsidRDefault="00901366"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Podmiotami upoważnionymi do ponoszenia wydatków są podmioty wskazane we Wniosku o dofinansowanie stanowiącym załącznik nr 2 do Porozumienia/oraz w załączniku nr 13 </w:t>
      </w:r>
      <w:r w:rsidRPr="00CF14C6">
        <w:rPr>
          <w:rFonts w:ascii="Arial Narrow" w:hAnsi="Arial Narrow" w:cs="Arial"/>
          <w:i/>
          <w:sz w:val="24"/>
          <w:szCs w:val="24"/>
        </w:rPr>
        <w:t>Wykaz Partnerów w Projekcie</w:t>
      </w:r>
      <w:r w:rsidRPr="00CF14C6">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CF14C6">
        <w:rPr>
          <w:rFonts w:ascii="Arial Narrow" w:hAnsi="Arial Narrow" w:cs="Arial"/>
          <w:sz w:val="24"/>
          <w:szCs w:val="24"/>
        </w:rPr>
        <w:t>Porozumienia</w:t>
      </w:r>
      <w:r w:rsidRPr="00CF14C6">
        <w:rPr>
          <w:rFonts w:ascii="Arial Narrow" w:hAnsi="Arial Narrow" w:cs="Arial"/>
          <w:sz w:val="24"/>
          <w:szCs w:val="24"/>
        </w:rPr>
        <w:t>, o ile wydatki</w:t>
      </w:r>
      <w:r w:rsidRPr="00153797">
        <w:rPr>
          <w:rFonts w:ascii="Arial Narrow" w:hAnsi="Arial Narrow" w:cs="Arial"/>
          <w:sz w:val="24"/>
          <w:szCs w:val="24"/>
        </w:rPr>
        <w:t xml:space="preserve">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xml:space="preserve">. Wkład własny, który </w:t>
      </w:r>
      <w:r w:rsidRPr="00CF14C6">
        <w:rPr>
          <w:rFonts w:ascii="Arial Narrow" w:hAnsi="Arial Narrow" w:cs="Arial"/>
          <w:sz w:val="24"/>
          <w:szCs w:val="24"/>
        </w:rPr>
        <w:t>zostanie rozliczony ponad wysokość wskazaną w ust.</w:t>
      </w:r>
      <w:r w:rsidRPr="00CF14C6">
        <w:rPr>
          <w:rFonts w:ascii="Arial Narrow" w:hAnsi="Arial Narrow" w:cs="Arial"/>
          <w:color w:val="auto"/>
          <w:sz w:val="24"/>
          <w:szCs w:val="24"/>
        </w:rPr>
        <w:t xml:space="preserve"> </w:t>
      </w:r>
      <w:r w:rsidR="00957C34" w:rsidRPr="00CF14C6">
        <w:rPr>
          <w:rFonts w:ascii="Arial Narrow" w:hAnsi="Arial Narrow" w:cs="Arial"/>
          <w:color w:val="auto"/>
          <w:sz w:val="24"/>
          <w:szCs w:val="24"/>
        </w:rPr>
        <w:t>2</w:t>
      </w:r>
      <w:r w:rsidR="00EF4D82" w:rsidRPr="00CF14C6">
        <w:rPr>
          <w:rFonts w:ascii="Arial Narrow" w:hAnsi="Arial Narrow" w:cs="Arial"/>
          <w:color w:val="auto"/>
          <w:sz w:val="24"/>
          <w:szCs w:val="24"/>
        </w:rPr>
        <w:t xml:space="preserve"> </w:t>
      </w:r>
      <w:r w:rsidRPr="00CF14C6">
        <w:rPr>
          <w:rFonts w:ascii="Arial Narrow" w:hAnsi="Arial Narrow" w:cs="Arial"/>
          <w:sz w:val="24"/>
          <w:szCs w:val="24"/>
        </w:rPr>
        <w:t xml:space="preserve">może zostać </w:t>
      </w:r>
      <w:r w:rsidRPr="00CF14C6">
        <w:rPr>
          <w:rFonts w:ascii="Arial Narrow" w:hAnsi="Arial Narrow" w:cs="Arial"/>
          <w:sz w:val="24"/>
          <w:szCs w:val="24"/>
        </w:rPr>
        <w:lastRenderedPageBreak/>
        <w:t>uznany za niekwalifikowalny</w:t>
      </w:r>
      <w:r w:rsidRPr="00CF14C6">
        <w:rPr>
          <w:rStyle w:val="Odwoanieprzypisudolnego"/>
          <w:rFonts w:ascii="Arial Narrow" w:hAnsi="Arial Narrow" w:cs="Arial"/>
          <w:sz w:val="24"/>
          <w:szCs w:val="24"/>
        </w:rPr>
        <w:footnoteReference w:id="8"/>
      </w:r>
      <w:r w:rsidRPr="00CF14C6">
        <w:rPr>
          <w:rFonts w:ascii="Arial Narrow" w:hAnsi="Arial Narrow" w:cs="Arial"/>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Wydatki w ramach Projektu mogą obejmować koszt podatku od towarów i usług, zgodnie ze złożonym przez Beneficjenta lub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9"/>
      </w:r>
      <w:r w:rsidRPr="00CF14C6">
        <w:rPr>
          <w:rFonts w:ascii="Arial Narrow" w:hAnsi="Arial Narrow" w:cs="Arial"/>
          <w:iCs/>
          <w:sz w:val="24"/>
          <w:szCs w:val="24"/>
        </w:rPr>
        <w:t xml:space="preserve"> oświadczeniem, stanowiącym załącznik nr 3 do </w:t>
      </w:r>
      <w:r w:rsidR="00240EEA" w:rsidRPr="00CF14C6">
        <w:rPr>
          <w:rFonts w:ascii="Arial Narrow" w:hAnsi="Arial Narrow" w:cs="Arial"/>
          <w:iCs/>
          <w:sz w:val="24"/>
          <w:szCs w:val="24"/>
        </w:rPr>
        <w:t>Porozumienia</w:t>
      </w:r>
      <w:r w:rsidRPr="00CF14C6">
        <w:rPr>
          <w:rFonts w:ascii="Arial Narrow" w:hAnsi="Arial Narrow" w:cs="Arial"/>
          <w:iCs/>
          <w:sz w:val="24"/>
          <w:szCs w:val="24"/>
        </w:rPr>
        <w:t>.</w:t>
      </w:r>
      <w:r w:rsidR="002838DC" w:rsidRPr="00CF14C6">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CF14C6">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Złożenie oświadczenia, o którym mowa w ust. </w:t>
      </w:r>
      <w:r w:rsidR="000E64B5" w:rsidRPr="00CF14C6">
        <w:rPr>
          <w:rFonts w:ascii="Arial Narrow" w:hAnsi="Arial Narrow" w:cs="Arial"/>
          <w:iCs/>
          <w:sz w:val="24"/>
          <w:szCs w:val="24"/>
        </w:rPr>
        <w:t>7</w:t>
      </w:r>
      <w:r w:rsidR="00DF0EF3" w:rsidRPr="00CF14C6">
        <w:rPr>
          <w:rFonts w:ascii="Arial Narrow" w:hAnsi="Arial Narrow" w:cs="Arial"/>
          <w:iCs/>
          <w:sz w:val="24"/>
          <w:szCs w:val="24"/>
        </w:rPr>
        <w:t xml:space="preserve"> </w:t>
      </w:r>
      <w:r w:rsidRPr="00CF14C6">
        <w:rPr>
          <w:rFonts w:ascii="Arial Narrow" w:hAnsi="Arial Narrow" w:cs="Arial"/>
          <w:iCs/>
          <w:sz w:val="24"/>
          <w:szCs w:val="24"/>
        </w:rPr>
        <w:t xml:space="preserve">stanowi warunek zawarcia </w:t>
      </w:r>
      <w:r w:rsidR="00240EEA" w:rsidRPr="00CF14C6">
        <w:rPr>
          <w:rFonts w:ascii="Arial Narrow" w:hAnsi="Arial Narrow" w:cs="Arial"/>
          <w:iCs/>
          <w:sz w:val="24"/>
          <w:szCs w:val="24"/>
        </w:rPr>
        <w:t>P</w:t>
      </w:r>
      <w:r w:rsidR="00240EEA" w:rsidRPr="00153797">
        <w:rPr>
          <w:rFonts w:ascii="Arial Narrow" w:hAnsi="Arial Narrow" w:cs="Arial"/>
          <w:iCs/>
          <w:sz w:val="24"/>
          <w:szCs w:val="24"/>
        </w:rPr>
        <w:t>orozumienia</w:t>
      </w:r>
      <w:r w:rsidRPr="00153797">
        <w:rPr>
          <w:rFonts w:ascii="Arial Narrow" w:hAnsi="Arial Narrow" w:cs="Arial"/>
          <w:iCs/>
          <w:sz w:val="24"/>
          <w:szCs w:val="24"/>
        </w:rPr>
        <w:t xml:space="preserve"> pomiędzy Stronami. </w:t>
      </w:r>
    </w:p>
    <w:p w:rsidR="00942589"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o których mowa w Wytycznych w</w:t>
      </w:r>
      <w:r w:rsidR="001D70F0" w:rsidRPr="000C59A8">
        <w:rPr>
          <w:rFonts w:ascii="Arial Narrow" w:hAnsi="Arial Narrow" w:cs="Arial"/>
          <w:color w:val="auto"/>
          <w:sz w:val="24"/>
          <w:szCs w:val="24"/>
        </w:rPr>
        <w:t xml:space="preserve"> § 1 pkt. </w:t>
      </w:r>
      <w:r w:rsidR="00442293">
        <w:rPr>
          <w:rFonts w:ascii="Arial Narrow" w:hAnsi="Arial Narrow" w:cs="Arial"/>
          <w:color w:val="auto"/>
          <w:sz w:val="24"/>
          <w:szCs w:val="24"/>
        </w:rPr>
        <w:t>3</w:t>
      </w:r>
      <w:r w:rsidR="008E488D">
        <w:rPr>
          <w:rFonts w:ascii="Arial Narrow" w:hAnsi="Arial Narrow" w:cs="Arial"/>
          <w:color w:val="auto"/>
          <w:sz w:val="24"/>
          <w:szCs w:val="24"/>
        </w:rPr>
        <w:t>3</w:t>
      </w:r>
      <w:r w:rsidR="001D70F0" w:rsidRPr="000C59A8">
        <w:rPr>
          <w:rFonts w:ascii="Arial Narrow" w:hAnsi="Arial Narrow" w:cs="Arial"/>
          <w:color w:val="auto"/>
          <w:sz w:val="24"/>
          <w:szCs w:val="24"/>
        </w:rPr>
        <w:t xml:space="preserve"> </w:t>
      </w:r>
      <w:proofErr w:type="spellStart"/>
      <w:r w:rsidR="001D70F0" w:rsidRPr="000C59A8">
        <w:rPr>
          <w:rFonts w:ascii="Arial Narrow" w:hAnsi="Arial Narrow" w:cs="Arial"/>
          <w:color w:val="auto"/>
          <w:sz w:val="24"/>
          <w:szCs w:val="24"/>
        </w:rPr>
        <w:t>ppk</w:t>
      </w:r>
      <w:r w:rsidR="00AA6470" w:rsidRPr="000C59A8">
        <w:rPr>
          <w:rFonts w:ascii="Arial Narrow" w:hAnsi="Arial Narrow" w:cs="Arial"/>
          <w:color w:val="auto"/>
          <w:sz w:val="24"/>
          <w:szCs w:val="24"/>
        </w:rPr>
        <w:t>t</w:t>
      </w:r>
      <w:proofErr w:type="spellEnd"/>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nie mogą łącznie przekroczyć ….% poniesionych wydatków kwalifikowalnych Projektu, z zastrzeżeniem, że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xml:space="preserve">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461929" w:rsidRPr="006F09F1" w:rsidRDefault="00461929" w:rsidP="00461929">
      <w:pPr>
        <w:pStyle w:val="Normalny1"/>
        <w:widowControl w:val="0"/>
        <w:spacing w:after="0" w:line="240" w:lineRule="auto"/>
        <w:ind w:left="360"/>
        <w:jc w:val="both"/>
        <w:rPr>
          <w:rFonts w:ascii="Arial Narrow" w:hAnsi="Arial Narrow" w:cs="Arial"/>
          <w:color w:val="auto"/>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00121BDC">
        <w:rPr>
          <w:rFonts w:ascii="Arial Narrow" w:hAnsi="Arial Narrow" w:cs="Arial"/>
          <w:iCs/>
          <w:sz w:val="24"/>
          <w:szCs w:val="24"/>
        </w:rPr>
        <w:t xml:space="preserve"> </w:t>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o których mowa w § 1 pkt  3</w:t>
      </w:r>
      <w:r w:rsidR="008E488D">
        <w:rPr>
          <w:rFonts w:ascii="Arial Narrow" w:hAnsi="Arial Narrow" w:cs="Arial"/>
          <w:sz w:val="24"/>
          <w:szCs w:val="24"/>
        </w:rPr>
        <w:t>3</w:t>
      </w:r>
      <w:r w:rsidR="00AA6470" w:rsidRPr="00480308">
        <w:rPr>
          <w:rFonts w:ascii="Arial Narrow" w:hAnsi="Arial Narrow" w:cs="Arial"/>
          <w:sz w:val="24"/>
          <w:szCs w:val="24"/>
        </w:rPr>
        <w:t xml:space="preserve"> </w:t>
      </w:r>
      <w:proofErr w:type="spellStart"/>
      <w:r w:rsidR="00AA6470" w:rsidRPr="00480308">
        <w:rPr>
          <w:rFonts w:ascii="Arial Narrow" w:hAnsi="Arial Narrow" w:cs="Arial"/>
          <w:sz w:val="24"/>
          <w:szCs w:val="24"/>
        </w:rPr>
        <w:t>ppkt</w:t>
      </w:r>
      <w:proofErr w:type="spellEnd"/>
      <w:r w:rsidR="00AA6470" w:rsidRPr="00480308">
        <w:rPr>
          <w:rFonts w:ascii="Arial Narrow" w:hAnsi="Arial Narrow" w:cs="Arial"/>
          <w:sz w:val="24"/>
          <w:szCs w:val="24"/>
        </w:rPr>
        <w:t xml:space="preserve">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r w:rsidR="00140102">
        <w:rPr>
          <w:rFonts w:ascii="Arial Narrow" w:hAnsi="Arial Narrow" w:cs="Arial"/>
          <w:sz w:val="24"/>
          <w:szCs w:val="24"/>
        </w:rPr>
        <w:t xml:space="preserve">, </w:t>
      </w:r>
      <w:r w:rsidR="00140102" w:rsidRPr="00E56500">
        <w:rPr>
          <w:rFonts w:ascii="Arial Narrow" w:hAnsi="Arial Narrow" w:cs="Arial"/>
          <w:sz w:val="24"/>
          <w:szCs w:val="24"/>
        </w:rPr>
        <w:t>RODO i przepisami prawa powszechnie obowiązującego dotyczącymi ochrony danych osobowych</w:t>
      </w:r>
      <w:r w:rsidRPr="00480308">
        <w:rPr>
          <w:rFonts w:ascii="Arial Narrow" w:hAnsi="Arial Narrow" w:cs="Arial"/>
          <w:sz w:val="24"/>
          <w:szCs w:val="24"/>
        </w:rPr>
        <w:t>;</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i mężczyzn, zgodnie z Wytycznymi o których mowa w § 1 pkt 3</w:t>
      </w:r>
      <w:r w:rsidR="008E488D">
        <w:rPr>
          <w:rFonts w:ascii="Arial Narrow" w:hAnsi="Arial Narrow" w:cs="Arial"/>
          <w:sz w:val="24"/>
          <w:szCs w:val="24"/>
        </w:rPr>
        <w:t>3</w:t>
      </w:r>
      <w:r w:rsidRPr="00480308">
        <w:rPr>
          <w:rFonts w:ascii="Arial Narrow" w:hAnsi="Arial Narrow" w:cs="Arial"/>
          <w:sz w:val="24"/>
          <w:szCs w:val="24"/>
        </w:rPr>
        <w:t xml:space="preserve"> </w:t>
      </w:r>
      <w:proofErr w:type="spellStart"/>
      <w:r w:rsidRPr="00480308">
        <w:rPr>
          <w:rFonts w:ascii="Arial Narrow" w:hAnsi="Arial Narrow" w:cs="Arial"/>
          <w:sz w:val="24"/>
          <w:szCs w:val="24"/>
        </w:rPr>
        <w:t>ppkt</w:t>
      </w:r>
      <w:proofErr w:type="spellEnd"/>
      <w:r w:rsidRPr="00480308">
        <w:rPr>
          <w:rFonts w:ascii="Arial Narrow" w:hAnsi="Arial Narrow" w:cs="Arial"/>
          <w:sz w:val="24"/>
          <w:szCs w:val="24"/>
        </w:rPr>
        <w:t xml:space="preserve"> e)</w:t>
      </w:r>
      <w:r w:rsidR="00A07F15">
        <w:rPr>
          <w:rFonts w:ascii="Arial Narrow" w:hAnsi="Arial Narrow" w:cs="Arial"/>
          <w:sz w:val="24"/>
          <w:szCs w:val="24"/>
        </w:rPr>
        <w:t>.</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CF14C6"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w:t>
      </w:r>
      <w:r w:rsidRPr="00480308">
        <w:rPr>
          <w:rFonts w:ascii="Arial Narrow" w:hAnsi="Arial Narrow"/>
          <w:sz w:val="24"/>
          <w:szCs w:val="24"/>
        </w:rPr>
        <w:lastRenderedPageBreak/>
        <w:t xml:space="preserve">kosztu/zadania do wskaźnika. Jeżeli przyporządkowanie kosztu/zadania do wskaźnika nie jest możliwe, </w:t>
      </w:r>
      <w:r w:rsidRPr="00CF14C6">
        <w:rPr>
          <w:rFonts w:ascii="Arial Narrow" w:hAnsi="Arial Narrow"/>
          <w:sz w:val="24"/>
          <w:szCs w:val="24"/>
        </w:rPr>
        <w:t>wówczas korekta finansowa może zostać proporcjonalnie wprowadzona do wszystkich kosztów/zadań projektu.</w:t>
      </w:r>
    </w:p>
    <w:p w:rsidR="00574730" w:rsidRPr="001D024D" w:rsidRDefault="008F3895" w:rsidP="001D024D">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 których mowa w § 1 pkt 3</w:t>
      </w:r>
      <w:r w:rsidR="008E488D">
        <w:rPr>
          <w:rFonts w:ascii="Arial Narrow" w:hAnsi="Arial Narrow" w:cs="Arial"/>
          <w:sz w:val="24"/>
          <w:szCs w:val="24"/>
        </w:rPr>
        <w:t>3</w:t>
      </w:r>
      <w:r w:rsidRPr="00480308">
        <w:rPr>
          <w:rFonts w:ascii="Arial Narrow" w:hAnsi="Arial Narrow" w:cs="Arial"/>
          <w:sz w:val="24"/>
          <w:szCs w:val="24"/>
        </w:rPr>
        <w:t xml:space="preserve"> </w:t>
      </w:r>
    </w:p>
    <w:p w:rsidR="00907AC1" w:rsidRPr="00CF14C6"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 </w:t>
      </w:r>
      <w:r w:rsidRPr="00CF14C6">
        <w:rPr>
          <w:rStyle w:val="Odwoanieprzypisudolnego"/>
          <w:rFonts w:ascii="Arial Narrow" w:hAnsi="Arial Narrow" w:cs="Arial"/>
          <w:sz w:val="24"/>
          <w:szCs w:val="24"/>
        </w:rPr>
        <w:footnoteReference w:id="14"/>
      </w:r>
    </w:p>
    <w:p w:rsidR="00DB3374" w:rsidRPr="00CF14C6" w:rsidRDefault="00DB3374" w:rsidP="00DB3374">
      <w:pPr>
        <w:autoSpaceDE w:val="0"/>
        <w:autoSpaceDN w:val="0"/>
        <w:adjustRightInd w:val="0"/>
        <w:spacing w:after="0" w:line="240" w:lineRule="auto"/>
        <w:ind w:left="360"/>
        <w:jc w:val="both"/>
        <w:rPr>
          <w:rFonts w:ascii="Arial Narrow" w:hAnsi="Arial Narrow" w:cs="Arial"/>
          <w:sz w:val="24"/>
          <w:szCs w:val="24"/>
        </w:rPr>
      </w:pPr>
      <w:r w:rsidRPr="00CF14C6">
        <w:rPr>
          <w:rFonts w:ascii="Arial Narrow" w:hAnsi="Arial Narrow"/>
          <w:sz w:val="24"/>
          <w:szCs w:val="24"/>
        </w:rPr>
        <w:t>oraz zobowiązuje się do ich stosowania podczas realizacji Projektu.</w:t>
      </w:r>
    </w:p>
    <w:p w:rsidR="006F09F1" w:rsidRDefault="00907AC1" w:rsidP="00316D2C">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Instytucja Zarządzająca </w:t>
      </w:r>
      <w:r w:rsidRPr="00CF14C6">
        <w:rPr>
          <w:rFonts w:ascii="Arial Narrow" w:hAnsi="Arial Narrow" w:cs="Calibri"/>
          <w:sz w:val="24"/>
          <w:szCs w:val="24"/>
        </w:rPr>
        <w:t xml:space="preserve">zobowiązuje się do </w:t>
      </w:r>
      <w:r w:rsidRPr="00CF14C6">
        <w:rPr>
          <w:rFonts w:ascii="Arial Narrow" w:hAnsi="Arial Narrow" w:cs="Arial"/>
          <w:sz w:val="24"/>
          <w:szCs w:val="24"/>
        </w:rPr>
        <w:t>zamieszczenia</w:t>
      </w:r>
      <w:r w:rsidRPr="00480308">
        <w:rPr>
          <w:rFonts w:ascii="Arial Narrow" w:hAnsi="Arial Narrow" w:cs="Arial"/>
          <w:sz w:val="24"/>
          <w:szCs w:val="24"/>
        </w:rPr>
        <w:t xml:space="preserve">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w:t>
      </w:r>
      <w:r w:rsidR="00442293">
        <w:rPr>
          <w:rFonts w:ascii="Arial Narrow" w:hAnsi="Arial Narrow" w:cs="Calibri"/>
          <w:sz w:val="24"/>
          <w:szCs w:val="24"/>
        </w:rPr>
        <w:t xml:space="preserve">dostępnych także na </w:t>
      </w:r>
      <w:hyperlink r:id="rId11" w:history="1">
        <w:r w:rsidR="00442293" w:rsidRPr="005271EA">
          <w:rPr>
            <w:rStyle w:val="Hipercze"/>
            <w:rFonts w:ascii="Arial Narrow" w:hAnsi="Arial Narrow" w:cs="Calibri"/>
            <w:sz w:val="24"/>
            <w:szCs w:val="24"/>
          </w:rPr>
          <w:t>http://miir.gov.pl</w:t>
        </w:r>
      </w:hyperlink>
      <w:r w:rsidR="00442293">
        <w:rPr>
          <w:rFonts w:ascii="Arial Narrow" w:hAnsi="Arial Narrow" w:cs="Calibri"/>
          <w:sz w:val="24"/>
          <w:szCs w:val="24"/>
        </w:rPr>
        <w:t xml:space="preserve">, </w:t>
      </w:r>
      <w:r w:rsidRPr="00480308">
        <w:rPr>
          <w:rFonts w:ascii="Arial Narrow" w:hAnsi="Arial Narrow" w:cs="Calibri"/>
          <w:sz w:val="24"/>
          <w:szCs w:val="24"/>
        </w:rPr>
        <w:t xml:space="preserve">o których </w:t>
      </w:r>
      <w:r w:rsidRPr="006F09F1">
        <w:rPr>
          <w:rFonts w:ascii="Arial Narrow" w:hAnsi="Arial Narrow" w:cs="Calibri"/>
          <w:sz w:val="24"/>
          <w:szCs w:val="24"/>
        </w:rPr>
        <w:t xml:space="preserve">mowa </w:t>
      </w:r>
      <w:r w:rsidRPr="00CF14C6">
        <w:rPr>
          <w:rFonts w:ascii="Arial Narrow" w:hAnsi="Arial Narrow" w:cs="Calibri"/>
          <w:sz w:val="24"/>
          <w:szCs w:val="24"/>
        </w:rPr>
        <w:t xml:space="preserve">w ust. </w:t>
      </w:r>
      <w:r w:rsidR="008F3895" w:rsidRPr="00CF14C6">
        <w:rPr>
          <w:rFonts w:ascii="Arial Narrow" w:hAnsi="Arial Narrow" w:cs="Calibri"/>
          <w:sz w:val="24"/>
          <w:szCs w:val="24"/>
        </w:rPr>
        <w:t>7</w:t>
      </w:r>
      <w:r w:rsidRPr="00CF14C6">
        <w:rPr>
          <w:rFonts w:ascii="Arial Narrow" w:hAnsi="Arial Narrow" w:cs="Calibri"/>
          <w:sz w:val="24"/>
          <w:szCs w:val="24"/>
        </w:rPr>
        <w:t xml:space="preserve">, </w:t>
      </w:r>
      <w:r w:rsidR="00442293">
        <w:rPr>
          <w:rFonts w:ascii="Arial Narrow" w:hAnsi="Arial Narrow" w:cs="Calibri"/>
          <w:sz w:val="24"/>
          <w:szCs w:val="24"/>
        </w:rPr>
        <w:br/>
      </w:r>
      <w:r w:rsidRPr="00CF14C6">
        <w:rPr>
          <w:rFonts w:ascii="Arial Narrow" w:hAnsi="Arial Narrow" w:cs="Calibri"/>
          <w:sz w:val="24"/>
          <w:szCs w:val="24"/>
        </w:rPr>
        <w:t>a</w:t>
      </w:r>
      <w:r w:rsidRPr="006F09F1">
        <w:rPr>
          <w:rFonts w:ascii="Arial Narrow" w:hAnsi="Arial Narrow" w:cs="Calibri"/>
          <w:sz w:val="24"/>
          <w:szCs w:val="24"/>
        </w:rPr>
        <w:t xml:space="preserve">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442293" w:rsidRPr="00316D2C" w:rsidRDefault="00442293" w:rsidP="00442293">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t>
      </w:r>
      <w:r w:rsidRPr="00D2129D">
        <w:rPr>
          <w:rFonts w:ascii="Arial Narrow" w:hAnsi="Arial Narrow" w:cs="Calibri"/>
          <w:sz w:val="24"/>
          <w:szCs w:val="24"/>
        </w:rPr>
        <w:t xml:space="preserve">wynikające z </w:t>
      </w:r>
      <w:r w:rsidR="00871EA2" w:rsidRPr="00D2129D">
        <w:rPr>
          <w:rFonts w:ascii="Arial Narrow" w:hAnsi="Arial Narrow" w:cs="Calibri"/>
          <w:sz w:val="24"/>
          <w:szCs w:val="24"/>
        </w:rPr>
        <w:t>niniejszego</w:t>
      </w:r>
      <w:r w:rsidR="00871EA2">
        <w:rPr>
          <w:rFonts w:ascii="Arial Narrow" w:hAnsi="Arial Narrow" w:cs="Calibri"/>
          <w:sz w:val="24"/>
          <w:szCs w:val="24"/>
        </w:rPr>
        <w:t xml:space="preserve">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związku z realizacją Projektu Beneficjentowi przysługują, zgodnie z Wytycznymi o których mowa w § 1 pkt 3</w:t>
      </w:r>
      <w:r w:rsidR="008E488D">
        <w:rPr>
          <w:rFonts w:ascii="Arial Narrow" w:hAnsi="Arial Narrow" w:cs="Arial"/>
          <w:sz w:val="24"/>
          <w:szCs w:val="24"/>
        </w:rPr>
        <w:t>3</w:t>
      </w:r>
      <w:r w:rsidRPr="00530A48">
        <w:rPr>
          <w:rFonts w:ascii="Arial Narrow" w:hAnsi="Arial Narrow" w:cs="Arial"/>
          <w:sz w:val="24"/>
          <w:szCs w:val="24"/>
        </w:rPr>
        <w:t xml:space="preserve">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lastRenderedPageBreak/>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w:t>
      </w:r>
      <w:proofErr w:type="spellStart"/>
      <w:r w:rsidRPr="00530A48">
        <w:rPr>
          <w:rFonts w:ascii="Arial Narrow" w:hAnsi="Arial Narrow" w:cs="Arial"/>
          <w:sz w:val="24"/>
          <w:szCs w:val="24"/>
        </w:rPr>
        <w:t>financingiem</w:t>
      </w:r>
      <w:proofErr w:type="spellEnd"/>
      <w:r w:rsidRPr="00530A48">
        <w:rPr>
          <w:rFonts w:ascii="Arial Narrow" w:hAnsi="Arial Narrow" w:cs="Arial"/>
          <w:sz w:val="24"/>
          <w:szCs w:val="24"/>
        </w:rPr>
        <w:t xml:space="preserve">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i Wytycznymi o których mowa w § 1 pkt 3</w:t>
      </w:r>
      <w:r w:rsidR="008E488D">
        <w:rPr>
          <w:rFonts w:ascii="Arial Narrow" w:hAnsi="Arial Narrow" w:cs="Arial"/>
          <w:sz w:val="24"/>
          <w:szCs w:val="24"/>
        </w:rPr>
        <w:t>3</w:t>
      </w:r>
      <w:r w:rsidRPr="00530A48">
        <w:rPr>
          <w:rFonts w:ascii="Arial Narrow" w:hAnsi="Arial Narrow" w:cs="Arial"/>
          <w:sz w:val="24"/>
          <w:szCs w:val="24"/>
        </w:rPr>
        <w:t xml:space="preserve">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lastRenderedPageBreak/>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A04CD9" w:rsidRPr="00A04CD9" w:rsidRDefault="00A04CD9" w:rsidP="00A04CD9">
      <w:pPr>
        <w:autoSpaceDE w:val="0"/>
        <w:autoSpaceDN w:val="0"/>
        <w:adjustRightInd w:val="0"/>
        <w:spacing w:after="0" w:line="240" w:lineRule="auto"/>
        <w:jc w:val="both"/>
        <w:rPr>
          <w:rFonts w:ascii="Arial Narrow" w:hAnsi="Arial Narrow" w:cs="Calibri"/>
          <w:sz w:val="24"/>
          <w:szCs w:val="24"/>
        </w:rPr>
      </w:pPr>
    </w:p>
    <w:p w:rsidR="00F5016C" w:rsidRDefault="00697DF9" w:rsidP="00A5724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lastRenderedPageBreak/>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574730" w:rsidRPr="00A04CD9" w:rsidRDefault="00574730" w:rsidP="00A04CD9">
      <w:pPr>
        <w:autoSpaceDE w:val="0"/>
        <w:autoSpaceDN w:val="0"/>
        <w:adjustRightInd w:val="0"/>
        <w:spacing w:after="0" w:line="240" w:lineRule="auto"/>
        <w:jc w:val="both"/>
        <w:rPr>
          <w:rFonts w:ascii="Arial Narrow" w:hAnsi="Arial Narrow" w:cs="Calibri"/>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w:t>
      </w:r>
      <w:r w:rsidRPr="00CF14C6">
        <w:rPr>
          <w:rFonts w:ascii="Arial Narrow" w:hAnsi="Arial Narrow"/>
          <w:color w:val="auto"/>
          <w:sz w:val="24"/>
          <w:szCs w:val="24"/>
        </w:rPr>
        <w:t xml:space="preserve">zobowiązany do rozliczenia całości otrzymanego dofinansowania w końcowym wniosku </w:t>
      </w:r>
      <w:r w:rsidRPr="00CF14C6">
        <w:rPr>
          <w:rFonts w:ascii="Arial Narrow" w:hAnsi="Arial Narrow"/>
          <w:color w:val="auto"/>
          <w:sz w:val="24"/>
          <w:szCs w:val="24"/>
        </w:rPr>
        <w:br/>
        <w:t xml:space="preserve">o płatność. W przypadku, gdy z rozliczenia wynika, że dofinansowanie nie zostało w całości wykorzystane </w:t>
      </w:r>
      <w:r w:rsidRPr="00CF14C6">
        <w:rPr>
          <w:rFonts w:ascii="Arial Narrow" w:hAnsi="Arial Narrow"/>
          <w:color w:val="auto"/>
          <w:sz w:val="24"/>
          <w:szCs w:val="24"/>
        </w:rPr>
        <w:br/>
        <w:t xml:space="preserve">na wydatki kwalifikowalne, Beneficjent zwraca tę część dofinansowania w terminie 30 dni kalendarzowych </w:t>
      </w:r>
      <w:r w:rsidRPr="00CF14C6">
        <w:rPr>
          <w:rFonts w:ascii="Arial Narrow" w:hAnsi="Arial Narrow"/>
          <w:color w:val="auto"/>
          <w:sz w:val="24"/>
          <w:szCs w:val="24"/>
        </w:rPr>
        <w:br/>
        <w:t>od dnia zakończenia okresu realizacji Projektu. W przypadku niedokonania zwrotu zgodnie ze zdaniem drugim, stosuje się przepisy § 1</w:t>
      </w:r>
      <w:r w:rsidR="00302DF2" w:rsidRPr="00CF14C6">
        <w:rPr>
          <w:rFonts w:ascii="Arial Narrow" w:hAnsi="Arial Narrow"/>
          <w:color w:val="auto"/>
          <w:sz w:val="24"/>
          <w:szCs w:val="24"/>
        </w:rPr>
        <w:t>2</w:t>
      </w:r>
      <w:r w:rsidRPr="00CF14C6">
        <w:rPr>
          <w:rFonts w:ascii="Arial Narrow" w:hAnsi="Arial Narrow"/>
          <w:color w:val="auto"/>
          <w:sz w:val="24"/>
          <w:szCs w:val="24"/>
        </w:rPr>
        <w:t>.</w:t>
      </w:r>
      <w:r w:rsidR="00DB3374" w:rsidRPr="00CF14C6">
        <w:rPr>
          <w:rStyle w:val="Odwoanieprzypisudolnego"/>
          <w:rFonts w:ascii="Arial Narrow" w:hAnsi="Arial Narrow"/>
          <w:sz w:val="24"/>
          <w:szCs w:val="24"/>
        </w:rPr>
        <w:footnoteReference w:id="23"/>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CF14C6">
        <w:rPr>
          <w:rFonts w:ascii="Arial Narrow" w:hAnsi="Arial Narrow"/>
          <w:color w:val="auto"/>
          <w:sz w:val="24"/>
          <w:szCs w:val="24"/>
        </w:rPr>
        <w:t>Beneficjent przedkłada wniosek o płatność oraz dokumenty niezbędne do rozliczenia projektu za pośrednictwem SL2014, o którym mowa w § 1</w:t>
      </w:r>
      <w:r w:rsidR="00302DF2" w:rsidRPr="00CF14C6">
        <w:rPr>
          <w:rFonts w:ascii="Arial Narrow" w:hAnsi="Arial Narrow"/>
          <w:color w:val="auto"/>
          <w:sz w:val="24"/>
          <w:szCs w:val="24"/>
        </w:rPr>
        <w:t>3</w:t>
      </w:r>
      <w:r w:rsidRPr="00CF14C6">
        <w:rPr>
          <w:rFonts w:ascii="Arial Narrow" w:hAnsi="Arial Narrow"/>
          <w:color w:val="auto"/>
          <w:sz w:val="24"/>
          <w:szCs w:val="24"/>
        </w:rPr>
        <w:t>, chyba że z</w:t>
      </w:r>
      <w:r w:rsidR="00FC14F3" w:rsidRPr="00CF14C6">
        <w:rPr>
          <w:rFonts w:ascii="Arial Narrow" w:hAnsi="Arial Narrow"/>
          <w:color w:val="auto"/>
          <w:sz w:val="24"/>
          <w:szCs w:val="24"/>
        </w:rPr>
        <w:t xml:space="preserve"> przyczyn technicznych nie jest </w:t>
      </w:r>
      <w:r w:rsidRPr="00CF14C6">
        <w:rPr>
          <w:rFonts w:ascii="Arial Narrow" w:hAnsi="Arial Narrow"/>
          <w:color w:val="auto"/>
          <w:sz w:val="24"/>
          <w:szCs w:val="24"/>
        </w:rPr>
        <w:t>to możliwe. W takim przypadku Beneficjent składa w wersji papierowej</w:t>
      </w:r>
      <w:r w:rsidRPr="00153797">
        <w:rPr>
          <w:rFonts w:ascii="Arial Narrow" w:hAnsi="Arial Narrow"/>
          <w:color w:val="auto"/>
          <w:sz w:val="24"/>
          <w:szCs w:val="24"/>
        </w:rPr>
        <w:t xml:space="preserve">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1 pkt 3</w:t>
      </w:r>
      <w:r w:rsidR="008E488D">
        <w:rPr>
          <w:rFonts w:ascii="Arial Narrow" w:hAnsi="Arial Narrow"/>
          <w:color w:val="auto"/>
          <w:sz w:val="24"/>
          <w:szCs w:val="24"/>
        </w:rPr>
        <w:t>3</w:t>
      </w:r>
      <w:r w:rsidR="00444501" w:rsidRPr="00153797">
        <w:rPr>
          <w:rFonts w:ascii="Arial Narrow" w:hAnsi="Arial Narrow"/>
          <w:color w:val="auto"/>
          <w:sz w:val="24"/>
          <w:szCs w:val="24"/>
        </w:rPr>
        <w:t xml:space="preserve"> </w:t>
      </w:r>
      <w:proofErr w:type="spellStart"/>
      <w:r w:rsidR="00444501" w:rsidRPr="00153797">
        <w:rPr>
          <w:rFonts w:ascii="Arial Narrow" w:hAnsi="Arial Narrow"/>
          <w:color w:val="auto"/>
          <w:sz w:val="24"/>
          <w:szCs w:val="24"/>
        </w:rPr>
        <w:t>ppkt</w:t>
      </w:r>
      <w:proofErr w:type="spellEnd"/>
      <w:r w:rsidR="00444501" w:rsidRPr="00153797">
        <w:rPr>
          <w:rFonts w:ascii="Arial Narrow" w:hAnsi="Arial Narrow"/>
          <w:color w:val="auto"/>
          <w:sz w:val="24"/>
          <w:szCs w:val="24"/>
        </w:rPr>
        <w:t xml:space="preserve"> g)</w:t>
      </w:r>
      <w:r w:rsidRPr="00153797">
        <w:rPr>
          <w:rFonts w:ascii="Arial Narrow" w:hAnsi="Arial Narrow"/>
          <w:color w:val="auto"/>
          <w:sz w:val="24"/>
          <w:szCs w:val="24"/>
        </w:rPr>
        <w:t>.</w:t>
      </w:r>
    </w:p>
    <w:p w:rsidR="00697DF9" w:rsidRPr="00217C0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217C07">
        <w:rPr>
          <w:rFonts w:ascii="Arial Narrow" w:hAnsi="Arial Narrow"/>
          <w:color w:val="auto"/>
          <w:sz w:val="24"/>
          <w:szCs w:val="24"/>
        </w:rPr>
        <w:t>obowiązek przechowywania drugiego egzemplarza wniosku o płatność (wraz z załącznikami</w:t>
      </w:r>
      <w:r w:rsidRPr="00217C07">
        <w:rPr>
          <w:rFonts w:ascii="Arial Narrow" w:hAnsi="Arial Narrow"/>
          <w:color w:val="auto"/>
          <w:sz w:val="24"/>
          <w:szCs w:val="24"/>
        </w:rPr>
        <w:br/>
        <w:t xml:space="preserve">- jeśli ich złożenia wraz z wnioskiem wymaga Instytucja Zarządzająca) złożonego do Instytucji Zarządzającej, </w:t>
      </w:r>
      <w:r w:rsidRPr="00217C07">
        <w:rPr>
          <w:rFonts w:ascii="Arial Narrow" w:hAnsi="Arial Narrow"/>
          <w:color w:val="auto"/>
          <w:sz w:val="24"/>
          <w:szCs w:val="24"/>
        </w:rPr>
        <w:br/>
        <w:t xml:space="preserve">w swojej siedzibie zgodnie z zapisami </w:t>
      </w:r>
      <w:r w:rsidR="00240EEA" w:rsidRPr="00217C07">
        <w:rPr>
          <w:rFonts w:ascii="Arial Narrow" w:hAnsi="Arial Narrow"/>
          <w:color w:val="auto"/>
          <w:sz w:val="24"/>
          <w:szCs w:val="24"/>
        </w:rPr>
        <w:t>Porozumienia</w:t>
      </w:r>
      <w:r w:rsidRPr="00217C07">
        <w:rPr>
          <w:rFonts w:ascii="Arial Narrow" w:hAnsi="Arial Narrow"/>
          <w:color w:val="auto"/>
          <w:sz w:val="24"/>
          <w:szCs w:val="24"/>
        </w:rPr>
        <w:t xml:space="preserve"> dotyczącymi dokumentacji projektu, o któr</w:t>
      </w:r>
      <w:r w:rsidR="00DE1EE9" w:rsidRPr="00217C07">
        <w:rPr>
          <w:rFonts w:ascii="Arial Narrow" w:hAnsi="Arial Narrow"/>
          <w:color w:val="auto"/>
          <w:sz w:val="24"/>
          <w:szCs w:val="24"/>
        </w:rPr>
        <w:t>ej</w:t>
      </w:r>
      <w:r w:rsidRPr="00217C07">
        <w:rPr>
          <w:rFonts w:ascii="Arial Narrow" w:hAnsi="Arial Narrow"/>
          <w:color w:val="auto"/>
          <w:sz w:val="24"/>
          <w:szCs w:val="24"/>
        </w:rPr>
        <w:t xml:space="preserve"> mowa w § 1</w:t>
      </w:r>
      <w:r w:rsidR="00302DF2" w:rsidRPr="00217C07">
        <w:rPr>
          <w:rFonts w:ascii="Arial Narrow" w:hAnsi="Arial Narrow"/>
          <w:color w:val="auto"/>
          <w:sz w:val="24"/>
          <w:szCs w:val="24"/>
        </w:rPr>
        <w:t>4</w:t>
      </w:r>
      <w:r w:rsidRPr="00217C07">
        <w:rPr>
          <w:rFonts w:ascii="Arial Narrow" w:hAnsi="Arial Narrow"/>
          <w:color w:val="auto"/>
          <w:sz w:val="24"/>
          <w:szCs w:val="24"/>
        </w:rPr>
        <w:t>.</w:t>
      </w:r>
    </w:p>
    <w:p w:rsidR="00F74615" w:rsidRPr="00217C07"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217C07">
        <w:rPr>
          <w:rFonts w:ascii="Arial Narrow" w:hAnsi="Arial Narrow"/>
          <w:sz w:val="24"/>
          <w:szCs w:val="24"/>
        </w:rPr>
        <w:t xml:space="preserve"> </w:t>
      </w:r>
      <w:r w:rsidR="00F74615" w:rsidRPr="00217C07">
        <w:rPr>
          <w:rFonts w:ascii="Arial Narrow" w:hAnsi="Arial Narrow"/>
          <w:sz w:val="24"/>
          <w:szCs w:val="24"/>
        </w:rPr>
        <w:t>Beneficjent wraz z każdym wnioskiem o płatność</w:t>
      </w:r>
      <w:r w:rsidR="0026242F" w:rsidRPr="00217C07">
        <w:rPr>
          <w:rFonts w:ascii="Arial Narrow" w:hAnsi="Arial Narrow"/>
          <w:sz w:val="24"/>
          <w:szCs w:val="24"/>
        </w:rPr>
        <w:t>, z wyłączeniem wniosków sprawozdawczych,</w:t>
      </w:r>
      <w:r w:rsidR="00F74615" w:rsidRPr="00217C07">
        <w:rPr>
          <w:rFonts w:ascii="Arial Narrow" w:hAnsi="Arial Narrow"/>
          <w:sz w:val="24"/>
          <w:szCs w:val="24"/>
        </w:rPr>
        <w:t xml:space="preserve"> przedkłada </w:t>
      </w:r>
      <w:r w:rsidR="0091607E" w:rsidRPr="00217C07">
        <w:rPr>
          <w:rFonts w:ascii="Arial Narrow" w:hAnsi="Arial Narrow"/>
          <w:sz w:val="24"/>
          <w:szCs w:val="24"/>
        </w:rPr>
        <w:br/>
      </w:r>
      <w:r w:rsidR="00F74615" w:rsidRPr="00217C07">
        <w:rPr>
          <w:rFonts w:ascii="Arial Narrow" w:hAnsi="Arial Narrow"/>
          <w:sz w:val="24"/>
          <w:szCs w:val="24"/>
        </w:rPr>
        <w:t>(za pośrednictwem SL2014)</w:t>
      </w:r>
      <w:r w:rsidR="00E01D0E" w:rsidRPr="00217C07">
        <w:rPr>
          <w:rFonts w:ascii="Arial Narrow" w:hAnsi="Arial Narrow"/>
          <w:sz w:val="24"/>
          <w:szCs w:val="24"/>
          <w:vertAlign w:val="superscript"/>
        </w:rPr>
        <w:footnoteReference w:id="24"/>
      </w:r>
      <w:r w:rsidR="00F74615" w:rsidRPr="00217C07">
        <w:rPr>
          <w:rFonts w:ascii="Arial Narrow" w:hAnsi="Arial Narrow"/>
          <w:sz w:val="24"/>
          <w:szCs w:val="24"/>
        </w:rPr>
        <w:t>:</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217C07">
        <w:rPr>
          <w:rFonts w:ascii="Arial Narrow" w:hAnsi="Arial Narrow"/>
          <w:sz w:val="24"/>
          <w:szCs w:val="24"/>
        </w:rPr>
        <w:t>1)</w:t>
      </w:r>
      <w:r w:rsidRPr="00217C07">
        <w:rPr>
          <w:rFonts w:ascii="Times New Roman" w:hAnsi="Times New Roman"/>
          <w:sz w:val="14"/>
          <w:szCs w:val="14"/>
        </w:rPr>
        <w:t xml:space="preserve">       </w:t>
      </w:r>
      <w:proofErr w:type="spellStart"/>
      <w:r w:rsidRPr="00217C07">
        <w:rPr>
          <w:rFonts w:ascii="Arial Narrow" w:hAnsi="Arial Narrow"/>
          <w:sz w:val="24"/>
          <w:szCs w:val="24"/>
        </w:rPr>
        <w:t>skany</w:t>
      </w:r>
      <w:proofErr w:type="spellEnd"/>
      <w:r w:rsidRPr="00217C07">
        <w:rPr>
          <w:rFonts w:ascii="Arial Narrow" w:hAnsi="Arial Narrow"/>
          <w:sz w:val="24"/>
          <w:szCs w:val="24"/>
        </w:rPr>
        <w:t xml:space="preserve"> wyciągów bankowych potwierdzające poniesienie wydatków rozliczanych w danym wniosku </w:t>
      </w:r>
      <w:r w:rsidRPr="00217C07">
        <w:rPr>
          <w:rFonts w:ascii="Arial Narrow" w:hAnsi="Arial Narrow"/>
          <w:sz w:val="24"/>
          <w:szCs w:val="24"/>
        </w:rPr>
        <w:br/>
        <w:t>o płatność (należy dołączyć</w:t>
      </w:r>
      <w:r w:rsidRPr="006F09F1">
        <w:rPr>
          <w:rFonts w:ascii="Arial Narrow" w:hAnsi="Arial Narrow"/>
          <w:sz w:val="24"/>
          <w:szCs w:val="24"/>
        </w:rPr>
        <w:t xml:space="preserve">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lastRenderedPageBreak/>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5"/>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w:t>
      </w:r>
      <w:proofErr w:type="spellStart"/>
      <w:r w:rsidRPr="006F09F1">
        <w:rPr>
          <w:rFonts w:ascii="Arial Narrow" w:hAnsi="Arial Narrow" w:cs="Calibri"/>
          <w:sz w:val="24"/>
          <w:szCs w:val="24"/>
        </w:rPr>
        <w:t>skany</w:t>
      </w:r>
      <w:proofErr w:type="spellEnd"/>
      <w:r w:rsidRPr="006F09F1">
        <w:rPr>
          <w:rFonts w:ascii="Arial Narrow" w:hAnsi="Arial Narrow" w:cs="Calibri"/>
          <w:sz w:val="24"/>
          <w:szCs w:val="24"/>
        </w:rPr>
        <w:t xml:space="preserve">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6"/>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w:t>
      </w:r>
      <w:r w:rsidR="008E488D">
        <w:rPr>
          <w:rFonts w:ascii="Arial Narrow" w:hAnsi="Arial Narrow" w:cs="Arial"/>
          <w:sz w:val="24"/>
          <w:szCs w:val="24"/>
        </w:rPr>
        <w:t>3</w:t>
      </w:r>
      <w:r w:rsidRPr="006F09F1">
        <w:rPr>
          <w:rFonts w:ascii="Arial Narrow" w:hAnsi="Arial Narrow" w:cs="Arial"/>
          <w:sz w:val="24"/>
          <w:szCs w:val="24"/>
        </w:rPr>
        <w:t xml:space="preserve"> </w:t>
      </w:r>
      <w:proofErr w:type="spellStart"/>
      <w:r w:rsidRPr="006F09F1">
        <w:rPr>
          <w:rFonts w:ascii="Arial Narrow" w:hAnsi="Arial Narrow" w:cs="Arial"/>
          <w:sz w:val="24"/>
          <w:szCs w:val="24"/>
        </w:rPr>
        <w:t>ppkt</w:t>
      </w:r>
      <w:proofErr w:type="spellEnd"/>
      <w:r w:rsidRPr="006F09F1">
        <w:rPr>
          <w:rFonts w:ascii="Arial Narrow" w:hAnsi="Arial Narrow" w:cs="Arial"/>
          <w:sz w:val="24"/>
          <w:szCs w:val="24"/>
        </w:rPr>
        <w:t xml:space="preserve">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mowa w  </w:t>
      </w:r>
      <w:r w:rsidR="00444501" w:rsidRPr="006F09F1">
        <w:rPr>
          <w:rFonts w:ascii="Arial Narrow" w:hAnsi="Arial Narrow" w:cs="Arial"/>
          <w:color w:val="auto"/>
          <w:sz w:val="24"/>
          <w:szCs w:val="24"/>
        </w:rPr>
        <w:t>§ 1 pkt 3</w:t>
      </w:r>
      <w:r w:rsidR="008E488D">
        <w:rPr>
          <w:rFonts w:ascii="Arial Narrow" w:hAnsi="Arial Narrow" w:cs="Arial"/>
          <w:color w:val="auto"/>
          <w:sz w:val="24"/>
          <w:szCs w:val="24"/>
        </w:rPr>
        <w:t>3</w:t>
      </w:r>
      <w:r w:rsidR="00444501" w:rsidRPr="006F09F1">
        <w:rPr>
          <w:rFonts w:ascii="Arial Narrow" w:hAnsi="Arial Narrow" w:cs="Arial"/>
          <w:color w:val="auto"/>
          <w:sz w:val="24"/>
          <w:szCs w:val="24"/>
        </w:rPr>
        <w:t xml:space="preserve"> </w:t>
      </w:r>
      <w:proofErr w:type="spellStart"/>
      <w:r w:rsidR="00444501" w:rsidRPr="006F09F1">
        <w:rPr>
          <w:rFonts w:ascii="Arial Narrow" w:hAnsi="Arial Narrow" w:cs="Arial"/>
          <w:color w:val="auto"/>
          <w:sz w:val="24"/>
          <w:szCs w:val="24"/>
        </w:rPr>
        <w:t>ppkt</w:t>
      </w:r>
      <w:proofErr w:type="spellEnd"/>
      <w:r w:rsidR="00444501" w:rsidRPr="006F09F1">
        <w:rPr>
          <w:rFonts w:ascii="Arial Narrow" w:hAnsi="Arial Narrow" w:cs="Arial"/>
          <w:color w:val="auto"/>
          <w:sz w:val="24"/>
          <w:szCs w:val="24"/>
        </w:rPr>
        <w:t xml:space="preserve">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z wyłączeniem wniosków 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7"/>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8"/>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 xml:space="preserve">i niemajątkowe (dział, </w:t>
      </w:r>
      <w:r w:rsidRPr="00CF14C6">
        <w:rPr>
          <w:rFonts w:ascii="Arial Narrow" w:hAnsi="Arial Narrow" w:cs="Calibri"/>
          <w:sz w:val="24"/>
          <w:szCs w:val="24"/>
        </w:rPr>
        <w:t>rozdział, §, poz.), w przypadku gdy jednostka stosuje klasyfikację budżetową,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 xml:space="preserve">w przypadku, gdy w ramach projektu występuje pomoc publiczna należy zamieścić informację </w:t>
      </w:r>
      <w:r w:rsidRPr="00CF14C6">
        <w:rPr>
          <w:rFonts w:ascii="Arial Narrow" w:hAnsi="Arial Narrow" w:cs="Calibri"/>
          <w:sz w:val="24"/>
          <w:szCs w:val="24"/>
        </w:rPr>
        <w:br/>
        <w:t>w tym zakresie z podziałem na kwoty objęte pomocą publiczną oraz nieobjęte pomocą publiczną,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lastRenderedPageBreak/>
        <w:t>podanie numeru ewidencyjnego lub księgowego,</w:t>
      </w:r>
    </w:p>
    <w:p w:rsidR="00697DF9" w:rsidRPr="00CF14C6"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CF14C6">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CF14C6">
        <w:rPr>
          <w:rStyle w:val="Odwoanieprzypisudolnego"/>
          <w:rFonts w:ascii="Arial Narrow" w:hAnsi="Arial Narrow" w:cs="Arial"/>
          <w:iCs/>
          <w:color w:val="auto"/>
          <w:sz w:val="24"/>
          <w:szCs w:val="24"/>
        </w:rPr>
        <w:footnoteReference w:id="29"/>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E104B8" w:rsidRPr="0017194B" w:rsidRDefault="001B192C" w:rsidP="0017194B">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1" w:name="h.qlbwgdugrdke" w:colFirst="0" w:colLast="0"/>
      <w:bookmarkEnd w:id="1"/>
    </w:p>
    <w:p w:rsidR="00697DF9" w:rsidRPr="00CF14C6" w:rsidRDefault="00697DF9" w:rsidP="00675E65">
      <w:pPr>
        <w:autoSpaceDE w:val="0"/>
        <w:autoSpaceDN w:val="0"/>
        <w:adjustRightInd w:val="0"/>
        <w:spacing w:after="0" w:line="240" w:lineRule="auto"/>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1</w:t>
      </w:r>
    </w:p>
    <w:p w:rsidR="00697DF9" w:rsidRPr="00CF14C6" w:rsidRDefault="00697DF9" w:rsidP="00675E65">
      <w:pPr>
        <w:autoSpaceDE w:val="0"/>
        <w:autoSpaceDN w:val="0"/>
        <w:adjustRightInd w:val="0"/>
        <w:spacing w:after="0" w:line="240" w:lineRule="auto"/>
        <w:jc w:val="center"/>
        <w:rPr>
          <w:rFonts w:ascii="Arial Narrow" w:hAnsi="Arial Narrow" w:cs="Arial"/>
          <w:b/>
          <w:bCs/>
          <w:sz w:val="24"/>
          <w:szCs w:val="24"/>
        </w:rPr>
      </w:pPr>
      <w:r w:rsidRPr="00CF14C6">
        <w:rPr>
          <w:rFonts w:ascii="Arial Narrow" w:hAnsi="Arial Narrow" w:cs="Arial"/>
          <w:b/>
          <w:bCs/>
          <w:sz w:val="24"/>
          <w:szCs w:val="24"/>
        </w:rPr>
        <w:t>Dochód</w:t>
      </w:r>
    </w:p>
    <w:p w:rsidR="00697DF9" w:rsidRPr="00CF14C6"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Beneficjent ma obowiązek ujawniania wszelkich dochodów, które powstają w związku z realizacją</w:t>
      </w:r>
      <w:r w:rsidR="00E56921" w:rsidRPr="00CF14C6">
        <w:rPr>
          <w:rFonts w:ascii="Arial Narrow" w:hAnsi="Arial Narrow" w:cs="Arial"/>
          <w:sz w:val="24"/>
          <w:szCs w:val="24"/>
        </w:rPr>
        <w:t xml:space="preserve"> </w:t>
      </w:r>
      <w:r w:rsidRPr="00CF14C6">
        <w:rPr>
          <w:rFonts w:ascii="Arial Narrow" w:hAnsi="Arial Narrow" w:cs="Arial"/>
          <w:sz w:val="24"/>
          <w:szCs w:val="24"/>
        </w:rPr>
        <w:t>Projektu.</w:t>
      </w:r>
    </w:p>
    <w:p w:rsidR="00A001C4" w:rsidRPr="00CF14C6"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CF14C6">
        <w:rPr>
          <w:rFonts w:ascii="Arial Narrow" w:hAnsi="Arial Narrow" w:cs="Arial"/>
          <w:sz w:val="24"/>
          <w:szCs w:val="24"/>
        </w:rPr>
        <w:t>15</w:t>
      </w:r>
      <w:r w:rsidRPr="00CF14C6">
        <w:rPr>
          <w:rFonts w:ascii="Arial Narrow" w:hAnsi="Arial Narrow" w:cs="Arial"/>
          <w:sz w:val="24"/>
          <w:szCs w:val="24"/>
        </w:rPr>
        <w:t xml:space="preserve"> </w:t>
      </w:r>
      <w:r w:rsidR="00FE4DE0" w:rsidRPr="00CF14C6">
        <w:rPr>
          <w:rFonts w:ascii="Arial Narrow" w:hAnsi="Arial Narrow" w:cs="Arial"/>
          <w:sz w:val="24"/>
          <w:szCs w:val="24"/>
        </w:rPr>
        <w:t>stycznia 2014</w:t>
      </w:r>
      <w:r w:rsidRPr="00CF14C6">
        <w:rPr>
          <w:rFonts w:ascii="Arial Narrow" w:hAnsi="Arial Narrow" w:cs="Arial"/>
          <w:sz w:val="24"/>
          <w:szCs w:val="24"/>
        </w:rPr>
        <w:t xml:space="preserve"> r. w sprawie szczegółowego sposobu wykonania budżetu państwa.</w:t>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Przepisy ust. 1 i 2 stosuje się do dochodów, które nie zostały przewidziane we Wniosku.</w:t>
      </w:r>
      <w:r w:rsidRPr="00CF14C6">
        <w:rPr>
          <w:rStyle w:val="Odwoanieprzypisudolnego"/>
          <w:rFonts w:ascii="Arial Narrow" w:hAnsi="Arial Narrow" w:cs="Arial"/>
          <w:sz w:val="24"/>
          <w:szCs w:val="24"/>
        </w:rPr>
        <w:footnoteReference w:id="30"/>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naruszenia postanowień ust. 1 i 2, stosuje się odpowiednio przepisy § 1</w:t>
      </w:r>
      <w:r w:rsidR="004039ED" w:rsidRPr="00CF14C6">
        <w:rPr>
          <w:rFonts w:ascii="Arial Narrow" w:hAnsi="Arial Narrow" w:cs="Arial"/>
          <w:sz w:val="24"/>
          <w:szCs w:val="24"/>
        </w:rPr>
        <w:t>2</w:t>
      </w:r>
      <w:r w:rsidRPr="00CF14C6">
        <w:rPr>
          <w:rFonts w:ascii="Arial Narrow" w:hAnsi="Arial Narrow" w:cs="Arial"/>
          <w:sz w:val="24"/>
          <w:szCs w:val="24"/>
        </w:rPr>
        <w:t>.</w:t>
      </w:r>
    </w:p>
    <w:p w:rsidR="00E1330D" w:rsidRPr="00CF14C6" w:rsidRDefault="00E1330D"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CF14C6"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CF14C6">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w:t>
      </w:r>
      <w:r w:rsidR="008E488D">
        <w:rPr>
          <w:rFonts w:ascii="Arial Narrow" w:eastAsia="Arial Narrow" w:hAnsi="Arial Narrow" w:cs="Arial Narrow"/>
          <w:sz w:val="24"/>
          <w:szCs w:val="24"/>
        </w:rPr>
        <w:t>3</w:t>
      </w:r>
      <w:r w:rsidRPr="00153797">
        <w:rPr>
          <w:rFonts w:ascii="Arial Narrow" w:eastAsia="Arial Narrow" w:hAnsi="Arial Narrow" w:cs="Arial Narrow"/>
          <w:sz w:val="24"/>
          <w:szCs w:val="24"/>
        </w:rPr>
        <w:t xml:space="preserve"> </w:t>
      </w:r>
      <w:proofErr w:type="spellStart"/>
      <w:r w:rsidR="0011145A">
        <w:rPr>
          <w:rFonts w:ascii="Arial Narrow" w:eastAsia="Arial Narrow" w:hAnsi="Arial Narrow" w:cs="Arial Narrow"/>
          <w:sz w:val="24"/>
          <w:szCs w:val="24"/>
        </w:rPr>
        <w:t>ppkt</w:t>
      </w:r>
      <w:proofErr w:type="spellEnd"/>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000B4597">
        <w:rPr>
          <w:rFonts w:ascii="Arial Narrow" w:eastAsia="Arial Narrow" w:hAnsi="Arial Narrow" w:cs="Arial Narrow"/>
          <w:color w:val="auto"/>
          <w:sz w:val="24"/>
          <w:szCs w:val="24"/>
        </w:rPr>
        <w:t xml:space="preserve"> Regionalnego</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lastRenderedPageBreak/>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E104B8" w:rsidRPr="00094397" w:rsidRDefault="00C65153" w:rsidP="00FE0DC8">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Do stwierdzenia wystąpienia nieprawidłowości, </w:t>
      </w:r>
      <w:r w:rsidRPr="00CF14C6">
        <w:rPr>
          <w:rFonts w:ascii="Arial Narrow" w:eastAsia="Arial Narrow" w:hAnsi="Arial Narrow" w:cs="Arial Narrow"/>
          <w:sz w:val="24"/>
          <w:szCs w:val="24"/>
        </w:rPr>
        <w:t>pomniejszenia wartości wydatków kwalifikowalnych ujętych</w:t>
      </w:r>
      <w:r w:rsidRPr="00CF14C6">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CF14C6">
        <w:rPr>
          <w:rFonts w:ascii="Arial Narrow" w:eastAsia="Arial Narrow" w:hAnsi="Arial Narrow" w:cs="Arial Narrow"/>
          <w:sz w:val="24"/>
          <w:szCs w:val="24"/>
        </w:rPr>
        <w:t>administracyjnego</w:t>
      </w:r>
      <w:r w:rsidRPr="00CF14C6">
        <w:rPr>
          <w:rFonts w:ascii="Arial Narrow" w:eastAsia="Arial Narrow" w:hAnsi="Arial Narrow" w:cs="Arial Narrow"/>
          <w:sz w:val="24"/>
          <w:szCs w:val="24"/>
        </w:rPr>
        <w:t>.</w:t>
      </w: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CF14C6">
        <w:rPr>
          <w:rFonts w:ascii="Arial Narrow" w:hAnsi="Arial Narrow" w:cs="Arial"/>
          <w:b/>
          <w:sz w:val="24"/>
          <w:szCs w:val="24"/>
        </w:rPr>
        <w:t>§ 1</w:t>
      </w:r>
      <w:r w:rsidR="00934F13" w:rsidRPr="00CF14C6">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31"/>
      </w:r>
      <w:r w:rsidR="00121BDC">
        <w:rPr>
          <w:rFonts w:ascii="Arial Narrow" w:hAnsi="Arial Narrow" w:cs="Arial"/>
          <w:iCs/>
          <w:sz w:val="24"/>
          <w:szCs w:val="24"/>
        </w:rPr>
        <w:t xml:space="preserve"> </w:t>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eneficjent i Partnerzy</w:t>
      </w:r>
      <w:r w:rsidR="00EC3A9A" w:rsidRPr="00EC3A9A">
        <w:rPr>
          <w:rFonts w:ascii="Arial Narrow" w:hAnsi="Arial Narrow"/>
          <w:sz w:val="24"/>
          <w:szCs w:val="24"/>
          <w:vertAlign w:val="superscript"/>
        </w:rPr>
        <w:footnoteReference w:id="32"/>
      </w:r>
      <w:r w:rsidRPr="00153797">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2"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w:t>
      </w:r>
      <w:r w:rsidR="00934F13" w:rsidRPr="00530A48">
        <w:rPr>
          <w:rFonts w:ascii="Arial Narrow" w:hAnsi="Arial Narrow" w:cs="Calibri"/>
          <w:sz w:val="24"/>
          <w:szCs w:val="24"/>
        </w:rPr>
        <w:lastRenderedPageBreak/>
        <w:t>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3"/>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wprowadzania do SL2014 danych dotyczących angażowania personelu Projektu zgodnie z zakresem określonym w Wytycznych o których mowa § 1 pkt 3</w:t>
      </w:r>
      <w:r w:rsidR="008E488D">
        <w:rPr>
          <w:rFonts w:ascii="Arial Narrow" w:hAnsi="Arial Narrow" w:cs="Arial"/>
          <w:sz w:val="24"/>
          <w:szCs w:val="24"/>
        </w:rPr>
        <w:t>3</w:t>
      </w:r>
      <w:r w:rsidRPr="00530A48">
        <w:rPr>
          <w:rFonts w:ascii="Arial Narrow" w:hAnsi="Arial Narrow" w:cs="Arial"/>
          <w:sz w:val="24"/>
          <w:szCs w:val="24"/>
        </w:rPr>
        <w:t xml:space="preserve">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2C5AED" w:rsidRPr="00A17309"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z zakresem danych określonych w Wytycznych o których mowa w § 1 pkt 3</w:t>
      </w:r>
      <w:r w:rsidR="008E488D">
        <w:rPr>
          <w:rFonts w:ascii="Arial Narrow" w:hAnsi="Arial Narrow" w:cs="Arial"/>
          <w:sz w:val="24"/>
          <w:szCs w:val="24"/>
        </w:rPr>
        <w:t>3</w:t>
      </w:r>
      <w:r w:rsidRPr="00153797">
        <w:rPr>
          <w:rFonts w:ascii="Arial Narrow" w:hAnsi="Arial Narrow" w:cs="Arial"/>
          <w:sz w:val="24"/>
          <w:szCs w:val="24"/>
        </w:rPr>
        <w:t xml:space="preserve">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4"/>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5"/>
      </w:r>
    </w:p>
    <w:p w:rsidR="002B34F5" w:rsidRPr="00A17309" w:rsidRDefault="00697DF9" w:rsidP="00A17309">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6"/>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7"/>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8"/>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9"/>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40"/>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00CB133E" w:rsidRPr="00CB133E">
        <w:rPr>
          <w:rFonts w:ascii="Arial Narrow" w:hAnsi="Arial Narrow"/>
          <w:sz w:val="24"/>
          <w:szCs w:val="24"/>
          <w:vertAlign w:val="superscript"/>
        </w:rPr>
        <w:footnoteReference w:id="41"/>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42"/>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E87187" w:rsidRPr="00DB20FF" w:rsidRDefault="00982AD5" w:rsidP="00E87187">
      <w:pPr>
        <w:pStyle w:val="Akapitzlist"/>
        <w:numPr>
          <w:ilvl w:val="0"/>
          <w:numId w:val="50"/>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w:t>
      </w:r>
      <w:r w:rsidR="00C11203">
        <w:rPr>
          <w:rFonts w:ascii="Arial Narrow" w:hAnsi="Arial Narrow" w:cs="Arial"/>
          <w:sz w:val="24"/>
          <w:szCs w:val="24"/>
        </w:rPr>
        <w:br/>
      </w:r>
      <w:r w:rsidRPr="00BB48DA">
        <w:rPr>
          <w:rFonts w:ascii="Arial Narrow" w:hAnsi="Arial Narrow" w:cs="Arial"/>
          <w:sz w:val="24"/>
          <w:szCs w:val="24"/>
        </w:rPr>
        <w:t xml:space="preserve">na zlecenie </w:t>
      </w:r>
      <w:r w:rsidR="00202C6A">
        <w:rPr>
          <w:rFonts w:ascii="Arial Narrow" w:hAnsi="Arial Narrow" w:cs="Arial"/>
          <w:sz w:val="24"/>
          <w:szCs w:val="24"/>
        </w:rPr>
        <w:t xml:space="preserve">Ministerstwa Inwestycji i Rozwoju, Komisji Europejskiej, IZ RPO-L2020 </w:t>
      </w:r>
      <w:r w:rsidRPr="00CF14C6">
        <w:rPr>
          <w:rFonts w:ascii="Arial Narrow" w:hAnsi="Arial Narrow" w:cs="Arial"/>
          <w:sz w:val="24"/>
          <w:szCs w:val="24"/>
        </w:rPr>
        <w:t>lub innego</w:t>
      </w:r>
      <w:r w:rsidRPr="00BB48DA">
        <w:rPr>
          <w:rFonts w:ascii="Arial Narrow" w:hAnsi="Arial Narrow" w:cs="Arial"/>
          <w:sz w:val="24"/>
          <w:szCs w:val="24"/>
        </w:rPr>
        <w:t xml:space="preserve"> podmiotu, który zawarł umowę lub porozumienie z Instytucją Zarządzającą na realizację ewaluacji. </w:t>
      </w:r>
      <w:r w:rsidR="00E87187" w:rsidRPr="00DB20FF">
        <w:rPr>
          <w:rFonts w:ascii="Arial Narrow" w:eastAsia="Arial Narrow" w:hAnsi="Arial Narrow" w:cs="Arial Narrow"/>
          <w:sz w:val="24"/>
          <w:szCs w:val="24"/>
        </w:rPr>
        <w:t>W szczególności Beneficjent jest zobowiązany do:</w:t>
      </w:r>
    </w:p>
    <w:p w:rsidR="00E87187" w:rsidRPr="00E87187"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Pr>
          <w:rFonts w:ascii="Arial Narrow" w:hAnsi="Arial Narrow"/>
          <w:sz w:val="24"/>
          <w:szCs w:val="24"/>
        </w:rPr>
        <w:t xml:space="preserve">udzielania każdorazowo na wniosek tych podmiotów informacji na temat realizacji Projektu oraz </w:t>
      </w:r>
      <w:r>
        <w:rPr>
          <w:rFonts w:ascii="Arial Narrow" w:hAnsi="Arial Narrow"/>
          <w:sz w:val="24"/>
          <w:szCs w:val="24"/>
        </w:rPr>
        <w:lastRenderedPageBreak/>
        <w:t>przekazywania dokumentów niezbędnych do przeprowadzenia badania ewaluacyjnego,</w:t>
      </w:r>
    </w:p>
    <w:p w:rsidR="00982AD5" w:rsidRPr="00E87187"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E87187">
        <w:rPr>
          <w:rFonts w:ascii="Arial Narrow" w:eastAsia="Arial Narrow" w:hAnsi="Arial Narrow" w:cs="Arial Narrow"/>
          <w:sz w:val="24"/>
          <w:szCs w:val="24"/>
        </w:rPr>
        <w:t>udziału w wywiadach, ankietach oraz badaniach ewaluacyjnych przeprowadzanych innymi metodami.</w:t>
      </w:r>
    </w:p>
    <w:p w:rsidR="00E7491C" w:rsidRPr="00415A9C"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uzyskania zgody od uczestników projektu na przetwarzanie danych osobowych w cel</w:t>
      </w:r>
      <w:r w:rsidR="00063B32">
        <w:rPr>
          <w:rFonts w:ascii="Arial Narrow" w:hAnsi="Arial Narrow" w:cs="Arial"/>
          <w:sz w:val="24"/>
          <w:szCs w:val="24"/>
        </w:rPr>
        <w:t>u</w:t>
      </w:r>
      <w:r w:rsidRPr="00BB48DA">
        <w:rPr>
          <w:rFonts w:ascii="Arial Narrow" w:hAnsi="Arial Narrow" w:cs="Arial"/>
          <w:sz w:val="24"/>
          <w:szCs w:val="24"/>
        </w:rPr>
        <w:t xml:space="preserve"> </w:t>
      </w:r>
      <w:r w:rsidRPr="00BB48DA">
        <w:rPr>
          <w:rFonts w:ascii="Arial Narrow" w:eastAsia="Arial Narrow" w:hAnsi="Arial Narrow" w:cs="Arial Narrow"/>
          <w:sz w:val="24"/>
          <w:szCs w:val="24"/>
        </w:rPr>
        <w:t xml:space="preserve">współpracy </w:t>
      </w:r>
      <w:r w:rsidR="006D7566">
        <w:rPr>
          <w:rFonts w:ascii="Arial Narrow" w:eastAsia="Arial Narrow" w:hAnsi="Arial Narrow" w:cs="Arial Narrow"/>
          <w:sz w:val="24"/>
          <w:szCs w:val="24"/>
        </w:rPr>
        <w:t xml:space="preserve">z podmiotami upoważnionymi przez IZ </w:t>
      </w:r>
      <w:r w:rsidR="006D7566">
        <w:rPr>
          <w:rFonts w:ascii="Arial Narrow" w:hAnsi="Arial Narrow" w:cs="Arial"/>
          <w:sz w:val="24"/>
          <w:szCs w:val="24"/>
        </w:rPr>
        <w:t>RPO-L2020</w:t>
      </w:r>
      <w:r w:rsidR="006D7566">
        <w:rPr>
          <w:rFonts w:ascii="Arial Narrow" w:eastAsia="Arial Narrow" w:hAnsi="Arial Narrow" w:cs="Arial Narrow"/>
          <w:sz w:val="24"/>
          <w:szCs w:val="24"/>
        </w:rPr>
        <w:t xml:space="preserve">, </w:t>
      </w:r>
      <w:proofErr w:type="spellStart"/>
      <w:r w:rsidR="006D7566">
        <w:rPr>
          <w:rFonts w:ascii="Arial Narrow" w:eastAsia="Arial Narrow" w:hAnsi="Arial Narrow" w:cs="Arial Narrow"/>
          <w:sz w:val="24"/>
          <w:szCs w:val="24"/>
        </w:rPr>
        <w:t>MIiR</w:t>
      </w:r>
      <w:proofErr w:type="spellEnd"/>
      <w:r w:rsidR="006D7566">
        <w:rPr>
          <w:rFonts w:ascii="Arial Narrow" w:eastAsia="Arial Narrow" w:hAnsi="Arial Narrow" w:cs="Arial Narrow"/>
          <w:sz w:val="24"/>
          <w:szCs w:val="24"/>
        </w:rPr>
        <w:t xml:space="preserve"> lub KE do przeprowadzenia ewaluacji Projektu</w:t>
      </w:r>
      <w:r w:rsidRPr="00BB48DA">
        <w:rPr>
          <w:rFonts w:ascii="Arial Narrow" w:eastAsia="Arial Narrow" w:hAnsi="Arial Narrow" w:cs="Arial Narrow"/>
          <w:sz w:val="24"/>
          <w:szCs w:val="24"/>
        </w:rPr>
        <w:t>.</w:t>
      </w:r>
    </w:p>
    <w:p w:rsidR="00415A9C" w:rsidRPr="00BB48DA" w:rsidRDefault="00415A9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w:t>
      </w:r>
      <w:r w:rsidR="00D061EC">
        <w:rPr>
          <w:rFonts w:ascii="Arial Narrow" w:hAnsi="Arial Narrow" w:cs="Arial"/>
          <w:sz w:val="24"/>
          <w:szCs w:val="24"/>
        </w:rPr>
        <w:t xml:space="preserve">zobowiązuje się uzyskać od odbiorców </w:t>
      </w:r>
      <w:r w:rsidR="00C36520">
        <w:rPr>
          <w:rFonts w:ascii="Arial Narrow" w:hAnsi="Arial Narrow" w:cs="Arial"/>
          <w:sz w:val="24"/>
          <w:szCs w:val="24"/>
        </w:rPr>
        <w:t>wsparcia</w:t>
      </w:r>
      <w:r w:rsidR="00D061EC">
        <w:rPr>
          <w:rFonts w:ascii="Arial Narrow" w:hAnsi="Arial Narrow" w:cs="Arial"/>
          <w:sz w:val="24"/>
          <w:szCs w:val="24"/>
        </w:rPr>
        <w:t xml:space="preserve"> pisemną zgodę na współpracę z podmiotami upoważnionymi przez </w:t>
      </w:r>
      <w:r w:rsidR="00D061EC">
        <w:rPr>
          <w:rFonts w:ascii="Arial Narrow" w:eastAsia="Arial Narrow" w:hAnsi="Arial Narrow" w:cs="Arial Narrow"/>
          <w:sz w:val="24"/>
          <w:szCs w:val="24"/>
        </w:rPr>
        <w:t xml:space="preserve">IZ </w:t>
      </w:r>
      <w:r w:rsidR="00D061EC">
        <w:rPr>
          <w:rFonts w:ascii="Arial Narrow" w:hAnsi="Arial Narrow" w:cs="Arial"/>
          <w:sz w:val="24"/>
          <w:szCs w:val="24"/>
        </w:rPr>
        <w:t>RPO-L2020</w:t>
      </w:r>
      <w:r w:rsidR="00D061EC">
        <w:rPr>
          <w:rFonts w:ascii="Arial Narrow" w:eastAsia="Arial Narrow" w:hAnsi="Arial Narrow" w:cs="Arial Narrow"/>
          <w:sz w:val="24"/>
          <w:szCs w:val="24"/>
        </w:rPr>
        <w:t xml:space="preserve">, </w:t>
      </w:r>
      <w:proofErr w:type="spellStart"/>
      <w:r w:rsidR="00D061EC">
        <w:rPr>
          <w:rFonts w:ascii="Arial Narrow" w:eastAsia="Arial Narrow" w:hAnsi="Arial Narrow" w:cs="Arial Narrow"/>
          <w:sz w:val="24"/>
          <w:szCs w:val="24"/>
        </w:rPr>
        <w:t>MIiR</w:t>
      </w:r>
      <w:proofErr w:type="spellEnd"/>
      <w:r w:rsidR="00D061EC">
        <w:rPr>
          <w:rFonts w:ascii="Arial Narrow" w:eastAsia="Arial Narrow" w:hAnsi="Arial Narrow" w:cs="Arial Narrow"/>
          <w:sz w:val="24"/>
          <w:szCs w:val="24"/>
        </w:rPr>
        <w:t xml:space="preserve"> lub KE </w:t>
      </w:r>
      <w:r w:rsidR="00D061EC">
        <w:rPr>
          <w:rFonts w:ascii="Arial Narrow" w:hAnsi="Arial Narrow" w:cs="Arial"/>
          <w:sz w:val="24"/>
          <w:szCs w:val="24"/>
        </w:rPr>
        <w:t>do przeprowadzenia ewaluacji Projektu</w:t>
      </w:r>
      <w:r>
        <w:rPr>
          <w:rFonts w:ascii="Arial Narrow" w:hAnsi="Arial Narrow" w:cs="Arial"/>
          <w:sz w:val="24"/>
          <w:szCs w:val="24"/>
        </w:rPr>
        <w:t>.</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sz w:val="24"/>
          <w:szCs w:val="24"/>
        </w:rPr>
        <w:t>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na warunkach określonych w Wytycznych o których mowa w </w:t>
      </w:r>
      <w:r w:rsidRPr="00153797">
        <w:rPr>
          <w:rFonts w:ascii="Arial Narrow" w:hAnsi="Arial Narrow" w:cs="Arial"/>
          <w:sz w:val="24"/>
          <w:szCs w:val="24"/>
        </w:rPr>
        <w:t>§ 1 pkt 3</w:t>
      </w:r>
      <w:r w:rsidR="008E488D">
        <w:rPr>
          <w:rFonts w:ascii="Arial Narrow" w:hAnsi="Arial Narrow" w:cs="Arial"/>
          <w:sz w:val="24"/>
          <w:szCs w:val="24"/>
        </w:rPr>
        <w:t>3</w:t>
      </w:r>
      <w:r w:rsidRPr="00153797">
        <w:rPr>
          <w:rFonts w:ascii="Arial Narrow" w:hAnsi="Arial Narrow" w:cs="Arial"/>
          <w:sz w:val="24"/>
          <w:szCs w:val="24"/>
        </w:rPr>
        <w:t xml:space="preserve">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E70719"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xml:space="preserve">§ 1 pkt </w:t>
      </w:r>
      <w:r w:rsidR="00C12792">
        <w:rPr>
          <w:rFonts w:ascii="Arial Narrow" w:hAnsi="Arial Narrow" w:cs="Arial"/>
          <w:sz w:val="24"/>
          <w:szCs w:val="24"/>
        </w:rPr>
        <w:t>3</w:t>
      </w:r>
      <w:r w:rsidR="008E488D">
        <w:rPr>
          <w:rFonts w:ascii="Arial Narrow" w:hAnsi="Arial Narrow" w:cs="Arial"/>
          <w:sz w:val="24"/>
          <w:szCs w:val="24"/>
        </w:rPr>
        <w:t>3</w:t>
      </w:r>
      <w:r w:rsidR="00982AD5" w:rsidRPr="00153797">
        <w:rPr>
          <w:rFonts w:ascii="Arial Narrow" w:hAnsi="Arial Narrow" w:cs="Arial"/>
          <w:sz w:val="24"/>
          <w:szCs w:val="24"/>
        </w:rPr>
        <w:t xml:space="preserve"> </w:t>
      </w:r>
      <w:proofErr w:type="spellStart"/>
      <w:r w:rsidR="00982AD5" w:rsidRPr="00153797">
        <w:rPr>
          <w:rFonts w:ascii="Arial Narrow" w:hAnsi="Arial Narrow" w:cs="Arial"/>
          <w:sz w:val="24"/>
          <w:szCs w:val="24"/>
        </w:rPr>
        <w:t>ppkt</w:t>
      </w:r>
      <w:proofErr w:type="spellEnd"/>
      <w:r w:rsidR="00982AD5" w:rsidRPr="00153797">
        <w:rPr>
          <w:rFonts w:ascii="Arial Narrow" w:hAnsi="Arial Narrow" w:cs="Arial"/>
          <w:sz w:val="24"/>
          <w:szCs w:val="24"/>
        </w:rPr>
        <w:t xml:space="preserve">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w ramach zachowania zasady konkurencyjności uznaje się udokumentowanie wyboru wykonawcy na podstawie rozeznania rynku u min. 3 oferentów.</w:t>
      </w:r>
    </w:p>
    <w:p w:rsidR="00697DF9" w:rsidRPr="00153797" w:rsidRDefault="00E7071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Beneficjent jest zobowiązany do upublicznienia zapytania ofertowego polegającego na jego umieszczeniu w bazie konkurencyjności </w:t>
      </w:r>
      <w:hyperlink r:id="rId13" w:history="1">
        <w:r w:rsidRPr="00D53D19">
          <w:rPr>
            <w:rStyle w:val="Hipercze"/>
            <w:rFonts w:ascii="Arial Narrow" w:hAnsi="Arial Narrow" w:cs="Arial"/>
            <w:sz w:val="24"/>
            <w:szCs w:val="24"/>
          </w:rPr>
          <w:t>https://bazakonkurencyjnosci.funduszeeuropejskie.gov.pl/</w:t>
        </w:r>
      </w:hyperlink>
      <w:r>
        <w:rPr>
          <w:rFonts w:ascii="Arial Narrow" w:hAnsi="Arial Narrow" w:cs="Arial"/>
          <w:sz w:val="24"/>
          <w:szCs w:val="24"/>
          <w:lang w:eastAsia="pl-PL"/>
        </w:rPr>
        <w:t xml:space="preserve">, a w przypadku zawieszenia działalności bazy potwierdzonego odpowiednim komunikatem ministra właściwego do spraw rozwoju regionalnego – na umieszczeniu tego zapytania na stronie internetowej IZ RPO-L2020 </w:t>
      </w:r>
      <w:r w:rsidRPr="00BA6C8A">
        <w:rPr>
          <w:rFonts w:ascii="Arial Narrow" w:hAnsi="Arial Narrow" w:cs="Arial"/>
          <w:sz w:val="24"/>
          <w:szCs w:val="24"/>
          <w:lang w:eastAsia="pl-PL"/>
        </w:rPr>
        <w:t>http://rpo.lubuskie.pl/zapytania-ofertowe</w:t>
      </w:r>
      <w:r>
        <w:rPr>
          <w:rFonts w:ascii="Arial Narrow" w:hAnsi="Arial Narrow" w:cs="Arial"/>
          <w:sz w:val="24"/>
          <w:szCs w:val="24"/>
          <w:lang w:eastAsia="pl-PL"/>
        </w:rPr>
        <w:t>.</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43"/>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5D589B"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 xml:space="preserve">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w:t>
      </w:r>
      <w:r w:rsidRPr="00153797">
        <w:rPr>
          <w:rFonts w:ascii="Arial Narrow" w:hAnsi="Arial Narrow"/>
          <w:sz w:val="24"/>
          <w:szCs w:val="24"/>
        </w:rPr>
        <w:lastRenderedPageBreak/>
        <w:t xml:space="preserve">Powyższe pomniejszenia kwot wydatków kwalifikowalnych obejmują całość wydatku poniesionego z naruszeniem ww. </w:t>
      </w:r>
      <w:r w:rsidRPr="005D589B">
        <w:rPr>
          <w:rFonts w:ascii="Arial Narrow" w:hAnsi="Arial Narrow"/>
          <w:sz w:val="24"/>
          <w:szCs w:val="24"/>
        </w:rPr>
        <w:t>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CF14C6">
        <w:rPr>
          <w:rFonts w:ascii="Arial Narrow" w:hAnsi="Arial Narrow" w:cs="TimesNewRomanPSMT"/>
          <w:sz w:val="24"/>
          <w:szCs w:val="24"/>
        </w:rPr>
        <w:t xml:space="preserve">Minister właściwy do spraw rozwoju </w:t>
      </w:r>
      <w:r w:rsidR="00D3772F" w:rsidRPr="00CF14C6">
        <w:rPr>
          <w:rFonts w:ascii="Arial Narrow" w:hAnsi="Arial Narrow" w:cs="TimesNewRomanPSMT"/>
          <w:sz w:val="24"/>
          <w:szCs w:val="24"/>
        </w:rPr>
        <w:t xml:space="preserve">na podstawie art. 24 ust. 13 ustawy </w:t>
      </w:r>
      <w:r w:rsidR="007B2943" w:rsidRPr="00CF14C6">
        <w:rPr>
          <w:rFonts w:ascii="Arial Narrow" w:hAnsi="Arial Narrow" w:cs="TimesNewRomanPSMT"/>
          <w:sz w:val="24"/>
          <w:szCs w:val="24"/>
        </w:rPr>
        <w:t xml:space="preserve">z dnia 11 lipca </w:t>
      </w:r>
      <w:r w:rsidR="004C5F5C" w:rsidRPr="00CF14C6">
        <w:rPr>
          <w:rFonts w:ascii="Arial Narrow" w:hAnsi="Arial Narrow" w:cs="TimesNewRomanPSMT"/>
          <w:sz w:val="24"/>
          <w:szCs w:val="24"/>
        </w:rPr>
        <w:t xml:space="preserve">2014 r. </w:t>
      </w:r>
      <w:r w:rsidR="007B2943" w:rsidRPr="00CF14C6">
        <w:rPr>
          <w:rFonts w:ascii="Arial Narrow" w:hAnsi="Arial Narrow" w:cs="TimesNewRomanPSMT"/>
          <w:sz w:val="24"/>
          <w:szCs w:val="24"/>
        </w:rPr>
        <w:t>o zasadach realizacji programów w zakresie polityki spójności finansowych w perspektywie finansowej 2014-2020</w:t>
      </w:r>
      <w:r w:rsidRPr="00CF14C6">
        <w:rPr>
          <w:rFonts w:ascii="Arial Narrow" w:hAnsi="Arial Narrow" w:cs="TimesNewRomanPSMT"/>
          <w:sz w:val="24"/>
          <w:szCs w:val="24"/>
        </w:rPr>
        <w:t xml:space="preserve">, </w:t>
      </w:r>
      <w:r w:rsidR="001E50F1" w:rsidRPr="00CF14C6">
        <w:rPr>
          <w:rFonts w:ascii="Arial Narrow" w:hAnsi="Arial Narrow" w:cs="TimesNewRomanPSMT"/>
          <w:sz w:val="24"/>
          <w:szCs w:val="24"/>
        </w:rPr>
        <w:t xml:space="preserve">określił </w:t>
      </w:r>
      <w:r w:rsidR="00F30B2F">
        <w:rPr>
          <w:rFonts w:ascii="Arial Narrow" w:hAnsi="Arial Narrow" w:cs="TimesNewRomanPSMT"/>
          <w:sz w:val="24"/>
          <w:szCs w:val="24"/>
        </w:rPr>
        <w:br/>
      </w:r>
      <w:r w:rsidRPr="00CF14C6">
        <w:rPr>
          <w:rFonts w:ascii="Arial Narrow" w:hAnsi="Arial Narrow" w:cs="TimesNewRomanPSMT"/>
          <w:sz w:val="24"/>
          <w:szCs w:val="24"/>
        </w:rPr>
        <w:t xml:space="preserve">w </w:t>
      </w:r>
      <w:r w:rsidR="001E50F1" w:rsidRPr="00CF14C6">
        <w:rPr>
          <w:rFonts w:ascii="Arial Narrow" w:hAnsi="Arial Narrow" w:cs="TimesNewRomanPSMT"/>
          <w:sz w:val="24"/>
          <w:szCs w:val="24"/>
        </w:rPr>
        <w:t>rozporządzeniu</w:t>
      </w:r>
      <w:r w:rsidR="007B2943" w:rsidRPr="00CF14C6">
        <w:rPr>
          <w:rFonts w:ascii="Arial Narrow" w:hAnsi="Arial Narrow" w:cs="TimesNewRomanPSMT"/>
          <w:sz w:val="24"/>
          <w:szCs w:val="24"/>
        </w:rPr>
        <w:t xml:space="preserve"> z</w:t>
      </w:r>
      <w:r w:rsidR="004D056F" w:rsidRPr="00CF14C6">
        <w:rPr>
          <w:rFonts w:ascii="Arial Narrow" w:hAnsi="Arial Narrow" w:cs="TimesNewRomanPSMT"/>
          <w:sz w:val="24"/>
          <w:szCs w:val="24"/>
        </w:rPr>
        <w:t xml:space="preserve"> dnia 29 stycznia 2016 r.</w:t>
      </w:r>
      <w:r w:rsidR="00E51A3E" w:rsidRPr="00CF14C6">
        <w:rPr>
          <w:rFonts w:ascii="Arial Narrow" w:hAnsi="Arial Narrow" w:cs="TimesNewRomanPSMT"/>
          <w:sz w:val="24"/>
          <w:szCs w:val="24"/>
        </w:rPr>
        <w:t xml:space="preserve">, </w:t>
      </w:r>
      <w:r w:rsidRPr="00CF14C6">
        <w:rPr>
          <w:rFonts w:ascii="Arial Narrow" w:hAnsi="Arial Narrow" w:cs="TimesNewRomanPSMT"/>
          <w:sz w:val="24"/>
          <w:szCs w:val="24"/>
        </w:rPr>
        <w:t>warunki obniżania wartości korekt finansowych, oraz wartości wydatków poniesionych nieprawidłowo, stanowiących pomniejszenie, o którym mowa w art. 24 ust. 9 pkt 1</w:t>
      </w:r>
      <w:r w:rsidRPr="00FD0C2B">
        <w:rPr>
          <w:rFonts w:ascii="Arial Narrow" w:hAnsi="Arial Narrow" w:cs="TimesNewRomanPSMT"/>
          <w:sz w:val="24"/>
          <w:szCs w:val="24"/>
        </w:rPr>
        <w:t xml:space="preserve">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1 pkt 3</w:t>
      </w:r>
      <w:r w:rsidR="008E488D">
        <w:rPr>
          <w:rFonts w:ascii="Arial Narrow" w:eastAsia="Arial Narrow" w:hAnsi="Arial Narrow" w:cs="Arial Narrow"/>
          <w:sz w:val="24"/>
          <w:szCs w:val="24"/>
        </w:rPr>
        <w:t>3</w:t>
      </w:r>
      <w:r w:rsidRPr="00153797">
        <w:rPr>
          <w:rFonts w:ascii="Arial Narrow" w:eastAsia="Arial Narrow" w:hAnsi="Arial Narrow" w:cs="Arial Narrow"/>
          <w:sz w:val="24"/>
          <w:szCs w:val="24"/>
        </w:rPr>
        <w:t xml:space="preserve"> </w:t>
      </w:r>
      <w:proofErr w:type="spellStart"/>
      <w:r w:rsidR="00023E6D">
        <w:rPr>
          <w:rFonts w:ascii="Arial Narrow" w:eastAsia="Arial Narrow" w:hAnsi="Arial Narrow" w:cs="Arial Narrow"/>
          <w:sz w:val="24"/>
          <w:szCs w:val="24"/>
        </w:rPr>
        <w:t>ppkt</w:t>
      </w:r>
      <w:proofErr w:type="spellEnd"/>
      <w:r w:rsidR="00023E6D">
        <w:rPr>
          <w:rFonts w:ascii="Arial Narrow" w:eastAsia="Arial Narrow" w:hAnsi="Arial Narrow" w:cs="Arial Narrow"/>
          <w:sz w:val="24"/>
          <w:szCs w:val="24"/>
        </w:rPr>
        <w:t xml:space="preserve">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Postanowienia ust. 1-</w:t>
      </w:r>
      <w:r w:rsidR="00E70719">
        <w:rPr>
          <w:rFonts w:ascii="Arial Narrow" w:hAnsi="Arial Narrow" w:cs="Arial"/>
          <w:iCs/>
          <w:sz w:val="24"/>
          <w:szCs w:val="24"/>
        </w:rPr>
        <w:t>9</w:t>
      </w:r>
      <w:r w:rsidR="00E70719" w:rsidRPr="00153797">
        <w:rPr>
          <w:rFonts w:ascii="Arial Narrow" w:hAnsi="Arial Narrow" w:cs="Arial"/>
          <w:iCs/>
          <w:sz w:val="24"/>
          <w:szCs w:val="24"/>
        </w:rPr>
        <w:t xml:space="preserve">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4"/>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Administratorem zbioru danych osobowych </w:t>
      </w:r>
      <w:proofErr w:type="spellStart"/>
      <w:r w:rsidRPr="00E56CC0">
        <w:rPr>
          <w:rFonts w:ascii="Arial Narrow" w:hAnsi="Arial Narrow"/>
          <w:sz w:val="24"/>
          <w:szCs w:val="24"/>
        </w:rPr>
        <w:t>pn</w:t>
      </w:r>
      <w:proofErr w:type="spellEnd"/>
      <w:r w:rsidRPr="00E56CC0">
        <w:rPr>
          <w:rFonts w:ascii="Arial Narrow" w:hAnsi="Arial Narrow"/>
          <w:sz w:val="24"/>
          <w:szCs w:val="24"/>
        </w:rPr>
        <w:t xml:space="preserve">: ”Centralny system teleinformatyczny wspierający realizację programów operacyjnych” przetwarzanych w systemie CST jest Minister </w:t>
      </w:r>
      <w:r w:rsidRPr="00E56CC0">
        <w:rPr>
          <w:rFonts w:ascii="Arial Narrow" w:hAnsi="Arial Narrow" w:cs="Arial"/>
          <w:sz w:val="24"/>
          <w:szCs w:val="24"/>
        </w:rPr>
        <w:t xml:space="preserve">właściwy ds. </w:t>
      </w:r>
      <w:r w:rsidRPr="00E56CC0">
        <w:rPr>
          <w:rFonts w:ascii="Arial Narrow" w:hAnsi="Arial Narrow"/>
          <w:sz w:val="24"/>
          <w:szCs w:val="24"/>
        </w:rPr>
        <w:t>Rozwoju Regionalnego.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Na podstawie </w:t>
      </w:r>
      <w:r w:rsidRPr="00E56CC0">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E56CC0">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zgodne z prawem i spełnia warunki, o których mowa w art. 6 ust. 1 lit. c RODO oraz art. 9 ust. 2 lit. g RODO.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W celu zrealizowania, wobec uczestnika projektu obowiązku informacyjnego, o którym mowa w art. 13 i art. 14 RODO Beneficjent jest zobowiązany posiadać w dokumentacji Projektu, podpisane przez uczestnika oświadczenie, którego wzór stanowi załącznik nr 11 do Porozumienia. Oświadczenia przechowuje Beneficjent w swojej siedzibie lub w innym miejscu, w którym są zlokalizowane dokumenty związane z Projektem. Zmiana wzoru oświadczenia nie wymaga aneksowania Porozumienia.</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Zakres danych osobowych powierzonych do przetwarzania Beneficjentowi przez Instytucję Zarządzającą  </w:t>
      </w:r>
      <w:r w:rsidRPr="00E56CC0">
        <w:rPr>
          <w:rFonts w:ascii="Arial Narrow" w:hAnsi="Arial Narrow"/>
          <w:sz w:val="24"/>
          <w:szCs w:val="24"/>
        </w:rPr>
        <w:br/>
        <w:t>na podstawie Umowy, określa załącznik nr 5 do Porozumienia.</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Przy przetwarzaniu danych osobowych Beneficjent zobowiązuje się do ich zabezpieczenia poprzez </w:t>
      </w:r>
      <w:r w:rsidRPr="00E56CC0">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Beneficjent zapewnia wystarczające gwarancje wdrożenia odpowiednich środków technicznych </w:t>
      </w:r>
      <w:r>
        <w:rPr>
          <w:rFonts w:ascii="Arial Narrow" w:hAnsi="Arial Narrow" w:cs="Arial"/>
          <w:bCs/>
          <w:sz w:val="24"/>
          <w:szCs w:val="24"/>
        </w:rPr>
        <w:br/>
      </w:r>
      <w:r w:rsidRPr="00E56CC0">
        <w:rPr>
          <w:rFonts w:ascii="Arial Narrow" w:hAnsi="Arial Narrow" w:cs="Arial"/>
          <w:bCs/>
          <w:sz w:val="24"/>
          <w:szCs w:val="24"/>
        </w:rPr>
        <w:t>i organizacyjnych, by przetwarzanie spełniało wymogi RODO i chroniło prawa osób, których dane dotyczą</w:t>
      </w:r>
      <w:r w:rsidRPr="00E56CC0">
        <w:rPr>
          <w:rFonts w:ascii="Arial Narrow" w:hAnsi="Arial Narrow"/>
          <w:sz w:val="24"/>
          <w:szCs w:val="24"/>
        </w:rPr>
        <w:t>.</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lastRenderedPageBreak/>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Porozumieniem</w:t>
      </w:r>
      <w:r w:rsidRPr="00E56CC0">
        <w:rPr>
          <w:rFonts w:ascii="Arial Narrow" w:hAnsi="Arial Narrow"/>
          <w:sz w:val="24"/>
          <w:szCs w:val="24"/>
        </w:rPr>
        <w:t>.</w:t>
      </w:r>
    </w:p>
    <w:p w:rsidR="00E56CC0" w:rsidRPr="00E56CC0" w:rsidRDefault="00E56CC0" w:rsidP="00E56CC0">
      <w:pPr>
        <w:numPr>
          <w:ilvl w:val="0"/>
          <w:numId w:val="65"/>
        </w:numPr>
        <w:spacing w:after="0" w:line="240" w:lineRule="auto"/>
        <w:ind w:left="426" w:hanging="426"/>
        <w:jc w:val="both"/>
        <w:rPr>
          <w:rFonts w:ascii="Arial Narrow" w:hAnsi="Arial Narrow"/>
          <w:sz w:val="24"/>
          <w:szCs w:val="24"/>
        </w:rPr>
      </w:pPr>
      <w:r w:rsidRPr="00E56CC0">
        <w:rPr>
          <w:rFonts w:ascii="Arial Narrow" w:hAnsi="Arial Narrow" w:cs="Calibri"/>
          <w:sz w:val="24"/>
        </w:rPr>
        <w:t xml:space="preserve">Przy przetwarzaniu danych osobowych Beneficjent zobowiązuje się do przestrzegania zasad wskazanych </w:t>
      </w:r>
      <w:r w:rsidRPr="00E56CC0">
        <w:rPr>
          <w:rFonts w:ascii="Arial Narrow" w:hAnsi="Arial Narrow" w:cs="Calibri"/>
          <w:sz w:val="24"/>
        </w:rPr>
        <w:br/>
        <w:t>w niniejszym paragrafie, w ustawie o ochronie danych osobowych, RODO oraz innych przepisach prawa powszechnie obowiązującego dotyczącego ochrony danych osobowych</w:t>
      </w:r>
      <w:r w:rsidRPr="00E56CC0">
        <w:rPr>
          <w:rFonts w:ascii="Arial Narrow" w:hAnsi="Arial Narrow"/>
          <w:sz w:val="24"/>
          <w:szCs w:val="24"/>
        </w:rPr>
        <w:t>.</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Beneficjent nie decyduje o celach i środkach przetwarzania powierzonych danych osobowych.</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cs="Calibri"/>
          <w:sz w:val="24"/>
          <w:szCs w:val="24"/>
        </w:rPr>
        <w:t>Beneficjent prowadzi rejestr wszystkich kategorii czynności przetwarzania, o którym mowa w art. 30 ust. 2 RODO</w:t>
      </w:r>
      <w:r w:rsidRPr="00E56CC0">
        <w:rPr>
          <w:rFonts w:ascii="Arial Narrow" w:hAnsi="Arial Narrow"/>
          <w:sz w:val="24"/>
          <w:szCs w:val="24"/>
        </w:rPr>
        <w:t xml:space="preserve">. </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 xml:space="preserve">Beneficjent, w przypadku przetwarzania powierzonych danych osobowych w systemie informatycznym, zobowiązuje się do przetwarzania ich w CST. </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zobowiązuje Beneficjenta, by podmioty świadczące usługi </w:t>
      </w:r>
      <w:r w:rsidRPr="00E56CC0">
        <w:rPr>
          <w:rFonts w:ascii="Arial Narrow" w:hAnsi="Arial Narrow" w:cs="Arial"/>
          <w:bCs/>
          <w:sz w:val="24"/>
          <w:szCs w:val="24"/>
        </w:rPr>
        <w:br/>
        <w:t>na jego rzecz zagwarantowały wdrożenie odpowiednich środków technicznych i organizacyjnych zapewniających adekwatny stopień bezpieczeństwa, który odpowiadał będzie ryzyku związanemu z przetwarzaniem danych osobowych, żeby przetwarzanie spełniało wymogi RODO i chroniło prawa osób, których dane dotyczą</w:t>
      </w:r>
      <w:r w:rsidRPr="00E56CC0">
        <w:rPr>
          <w:rFonts w:ascii="Arial Narrow" w:hAnsi="Arial Narrow"/>
          <w:sz w:val="24"/>
          <w:szCs w:val="24"/>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zobowiązuje Beneficjenta, by podmioty świadczące usługi </w:t>
      </w:r>
      <w:r w:rsidRPr="00E56CC0">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E56CC0">
        <w:rPr>
          <w:rFonts w:ascii="Arial Narrow" w:hAnsi="Arial Narrow" w:cs="Arial"/>
          <w:bCs/>
          <w:sz w:val="24"/>
          <w:szCs w:val="24"/>
        </w:rPr>
        <w:br/>
        <w:t>o którym mowa w art. 30 ust. 2 RODO</w:t>
      </w:r>
      <w:r w:rsidRPr="00E56CC0">
        <w:rPr>
          <w:rFonts w:ascii="Arial Narrow" w:hAnsi="Arial Narrow"/>
          <w:sz w:val="24"/>
          <w:szCs w:val="24"/>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Zakres danych osobowych powierzanych przez Beneficjentów podmiotom, o których mowa w ust. </w:t>
      </w:r>
      <w:r w:rsidRPr="00E56CC0">
        <w:rPr>
          <w:rFonts w:ascii="Arial Narrow" w:hAnsi="Arial Narrow"/>
          <w:color w:val="000000" w:themeColor="text1"/>
          <w:sz w:val="24"/>
          <w:szCs w:val="24"/>
        </w:rPr>
        <w:t>13</w:t>
      </w:r>
      <w:r w:rsidRPr="00E56CC0">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007E7BD1">
        <w:rPr>
          <w:rFonts w:ascii="Arial Narrow" w:eastAsia="Arial" w:hAnsi="Arial Narrow" w:cs="Arial"/>
          <w:sz w:val="24"/>
          <w:szCs w:val="24"/>
          <w:lang w:eastAsia="pl-PL"/>
        </w:rPr>
        <w:br/>
      </w:r>
      <w:r w:rsidRPr="00E56CC0">
        <w:rPr>
          <w:rFonts w:ascii="Arial Narrow" w:eastAsia="Arial" w:hAnsi="Arial Narrow" w:cs="Arial"/>
          <w:sz w:val="24"/>
          <w:szCs w:val="24"/>
          <w:lang w:eastAsia="pl-PL"/>
        </w:rPr>
        <w:t xml:space="preserve">i bezpieczeństwo przetwarzanych danych osobowych, </w:t>
      </w:r>
      <w:r w:rsidRPr="00E56CC0">
        <w:rPr>
          <w:rFonts w:ascii="Arial Narrow" w:hAnsi="Arial Narrow" w:cs="Calibri"/>
          <w:sz w:val="24"/>
          <w:szCs w:val="24"/>
        </w:rPr>
        <w:t xml:space="preserve">które uwzględniają warunki przetwarzania </w:t>
      </w:r>
      <w:r w:rsidR="007E7BD1">
        <w:rPr>
          <w:rFonts w:ascii="Arial Narrow" w:hAnsi="Arial Narrow" w:cs="Calibri"/>
          <w:sz w:val="24"/>
          <w:szCs w:val="24"/>
        </w:rPr>
        <w:br/>
      </w:r>
      <w:r w:rsidRPr="00E56CC0">
        <w:rPr>
          <w:rFonts w:ascii="Arial Narrow" w:hAnsi="Arial Narrow" w:cs="Calibri"/>
          <w:sz w:val="24"/>
          <w:szCs w:val="24"/>
        </w:rPr>
        <w:t>w szczególności te, o których mowa w art. 32 RODO</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t xml:space="preserve">Do przetwarzania danych osobowych mogą być dopuszczone jedynie </w:t>
      </w:r>
      <w:r w:rsidRPr="00E56CC0">
        <w:rPr>
          <w:rFonts w:ascii="Arial Narrow" w:hAnsi="Arial Narrow" w:cs="Arial"/>
          <w:sz w:val="24"/>
          <w:szCs w:val="20"/>
        </w:rPr>
        <w:t xml:space="preserve">osoby </w:t>
      </w:r>
      <w:r w:rsidRPr="00E56CC0">
        <w:rPr>
          <w:rFonts w:ascii="Arial Narrow" w:hAnsi="Arial Narrow" w:cs="Calibri"/>
          <w:sz w:val="24"/>
        </w:rPr>
        <w:t>posiadające imienne upoważnienie do przetwarzania danych osobowych.</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lastRenderedPageBreak/>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w:t>
      </w:r>
      <w:r w:rsidRPr="00E56CC0">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Upoważnienia do przetwarzania danych osobowych w zbiorze, o którym mowa w ust. 1, wydaje wyłącznie </w:t>
      </w:r>
      <w:r w:rsidR="00757779">
        <w:rPr>
          <w:rFonts w:ascii="Arial Narrow" w:hAnsi="Arial Narrow"/>
          <w:sz w:val="24"/>
          <w:szCs w:val="24"/>
        </w:rPr>
        <w:t>ADO</w:t>
      </w:r>
      <w:r w:rsidRPr="00E56CC0">
        <w:rPr>
          <w:rFonts w:ascii="Arial Narrow" w:hAnsi="Arial Narrow"/>
          <w:sz w:val="24"/>
          <w:szCs w:val="24"/>
        </w:rPr>
        <w:t xml:space="preserve">, zgodnie z procedurą nadania upoważnienia do przetwarzania danych osobowych w CST określoną </w:t>
      </w:r>
      <w:r w:rsidR="00757779">
        <w:rPr>
          <w:rFonts w:ascii="Arial Narrow" w:hAnsi="Arial Narrow"/>
          <w:sz w:val="24"/>
          <w:szCs w:val="24"/>
        </w:rPr>
        <w:br/>
      </w:r>
      <w:r w:rsidRPr="00E56CC0">
        <w:rPr>
          <w:rFonts w:ascii="Arial Narrow" w:hAnsi="Arial Narrow"/>
          <w:sz w:val="24"/>
          <w:szCs w:val="24"/>
        </w:rPr>
        <w:t>w załączniku nr 12 do Porozumienia.</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Imienne upoważnienia, o których mowa w ust. 22, są ważne do dnia odwołania, nie dłużej jednak niż do dnia, o którym mowa w § 1</w:t>
      </w:r>
      <w:r w:rsidR="001238F2">
        <w:rPr>
          <w:rFonts w:ascii="Arial Narrow" w:eastAsia="Arial" w:hAnsi="Arial Narrow" w:cs="Arial"/>
          <w:sz w:val="24"/>
          <w:szCs w:val="24"/>
          <w:lang w:eastAsia="pl-PL"/>
        </w:rPr>
        <w:t>4</w:t>
      </w:r>
      <w:r w:rsidRPr="00E56CC0">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E56CC0">
        <w:rPr>
          <w:rFonts w:ascii="Arial Narrow" w:hAnsi="Arial Narrow" w:cs="Calibri"/>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w imieniu Administratora</w:t>
      </w:r>
      <w:r w:rsidRPr="00E56CC0">
        <w:rPr>
          <w:rFonts w:ascii="Arial Narrow" w:hAnsi="Arial Narrow" w:cs="Calibri"/>
          <w:sz w:val="24"/>
          <w:szCs w:val="24"/>
        </w:rPr>
        <w:t>, zobowiązuje Beneficjenta do wykonywania wobec osób, których dane dotyczą, obowiązków informacyjnych wynikających z art. 13 i art. 14 RODO</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sidRPr="00E56CC0">
        <w:rPr>
          <w:rFonts w:ascii="Arial Narrow" w:eastAsia="Arial" w:hAnsi="Arial Narrow" w:cs="Arial"/>
          <w:color w:val="000000" w:themeColor="text1"/>
          <w:sz w:val="24"/>
          <w:szCs w:val="24"/>
          <w:lang w:eastAsia="pl-PL"/>
        </w:rPr>
        <w:t>13</w:t>
      </w:r>
      <w:r w:rsidRPr="00E56CC0">
        <w:rPr>
          <w:rFonts w:ascii="Arial Narrow" w:eastAsia="Arial" w:hAnsi="Arial Narrow" w:cs="Arial"/>
          <w:sz w:val="24"/>
          <w:szCs w:val="24"/>
          <w:lang w:eastAsia="pl-PL"/>
        </w:rPr>
        <w:t xml:space="preserve">, by podmioty te były </w:t>
      </w:r>
      <w:r w:rsidRPr="00E56CC0">
        <w:rPr>
          <w:rFonts w:cs="Calibri"/>
        </w:rPr>
        <w:t xml:space="preserve">zobowiązane </w:t>
      </w:r>
      <w:r w:rsidRPr="00E56CC0">
        <w:rPr>
          <w:rFonts w:ascii="Arial Narrow" w:eastAsia="Arial" w:hAnsi="Arial Narrow" w:cs="Arial"/>
          <w:sz w:val="24"/>
          <w:szCs w:val="24"/>
          <w:lang w:eastAsia="pl-PL"/>
        </w:rPr>
        <w:t xml:space="preserve">do wykonywania wobec osób, których dane dotyczą, obowiązków informacyjnych wynikających z </w:t>
      </w:r>
      <w:r w:rsidRPr="00E56CC0">
        <w:rPr>
          <w:rFonts w:ascii="Arial Narrow" w:hAnsi="Arial Narrow" w:cs="Calibri"/>
          <w:sz w:val="24"/>
          <w:szCs w:val="24"/>
        </w:rPr>
        <w:t xml:space="preserve">art. 13 i art. 14 RODO. </w:t>
      </w:r>
      <w:r w:rsidRPr="00E56CC0">
        <w:rPr>
          <w:rFonts w:ascii="Arial Narrow" w:eastAsia="Arial" w:hAnsi="Arial Narrow" w:cs="Arial"/>
          <w:sz w:val="24"/>
          <w:szCs w:val="24"/>
          <w:lang w:eastAsia="pl-PL"/>
        </w:rPr>
        <w:t>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Beneficjent jest zobowiązany do podjęcia wszelkich kroków służących zachowaniu w </w:t>
      </w:r>
      <w:r w:rsidRPr="00E56CC0">
        <w:rPr>
          <w:rFonts w:ascii="Arial Narrow" w:hAnsi="Arial Narrow" w:cs="Calibri"/>
          <w:sz w:val="24"/>
          <w:szCs w:val="24"/>
        </w:rPr>
        <w:t>tajemnicy</w:t>
      </w:r>
      <w:r w:rsidRPr="00E56CC0">
        <w:rPr>
          <w:rFonts w:cs="Calibri"/>
        </w:rPr>
        <w:t xml:space="preserve"> </w:t>
      </w:r>
      <w:r w:rsidRPr="00E56CC0">
        <w:rPr>
          <w:rFonts w:ascii="Arial Narrow" w:hAnsi="Arial Narrow"/>
          <w:sz w:val="24"/>
          <w:szCs w:val="24"/>
        </w:rPr>
        <w:t>danych osobowych przetwarzanych przez mających do nich dostęp osób upoważnionych do przetwarzania danych osobowych oraz informacji o stosowanych sposobach ich zabezpieczenia</w:t>
      </w:r>
      <w:r w:rsidRPr="00E56CC0">
        <w:rPr>
          <w:rFonts w:ascii="Arial Narrow" w:eastAsia="Arial" w:hAnsi="Arial Narrow" w:cs="Arial"/>
          <w:sz w:val="24"/>
          <w:szCs w:val="24"/>
          <w:lang w:eastAsia="pl-PL"/>
        </w:rPr>
        <w:t>.</w:t>
      </w:r>
    </w:p>
    <w:p w:rsidR="00E56CC0" w:rsidRPr="00E56CC0" w:rsidRDefault="00E56CC0" w:rsidP="00E56CC0">
      <w:pPr>
        <w:numPr>
          <w:ilvl w:val="0"/>
          <w:numId w:val="65"/>
        </w:numPr>
        <w:spacing w:after="0" w:line="247" w:lineRule="auto"/>
        <w:ind w:left="426" w:right="1349" w:hanging="423"/>
        <w:jc w:val="both"/>
        <w:rPr>
          <w:rFonts w:ascii="Arial Narrow" w:hAnsi="Arial Narrow"/>
          <w:sz w:val="24"/>
          <w:szCs w:val="24"/>
        </w:rPr>
      </w:pPr>
      <w:r w:rsidRPr="00E56CC0">
        <w:rPr>
          <w:rFonts w:ascii="Arial Narrow" w:hAnsi="Arial Narrow"/>
          <w:sz w:val="24"/>
          <w:szCs w:val="24"/>
        </w:rPr>
        <w:t xml:space="preserve">Beneficjent niezwłocznie informuje Instytucję Zarządzającą o: </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wszelkich </w:t>
      </w:r>
      <w:r w:rsidRPr="00E56CC0">
        <w:rPr>
          <w:rFonts w:ascii="Arial Narrow" w:hAnsi="Arial Narrow"/>
          <w:sz w:val="24"/>
          <w:szCs w:val="24"/>
        </w:rPr>
        <w:t xml:space="preserve">przypadkach naruszenia tajemnicy danych osobowych lub o ich niewłaściwym użyciu oraz </w:t>
      </w:r>
      <w:r w:rsidRPr="00E56CC0">
        <w:rPr>
          <w:rFonts w:ascii="Arial Narrow" w:hAnsi="Arial Narrow" w:cs="Calibri"/>
          <w:sz w:val="24"/>
          <w:szCs w:val="24"/>
        </w:rPr>
        <w:t xml:space="preserve">naruszeniu obowiązków dotyczących ochrony powierzonych do przetwarzania danych osobowych, </w:t>
      </w:r>
      <w:r w:rsidRPr="00E56CC0">
        <w:rPr>
          <w:rFonts w:ascii="Arial Narrow" w:hAnsi="Arial Narrow" w:cs="Calibri"/>
          <w:sz w:val="24"/>
          <w:szCs w:val="24"/>
        </w:rPr>
        <w:br/>
        <w:t>z zastrzeżeniem ust. 33</w:t>
      </w:r>
      <w:r w:rsidRPr="00E56CC0">
        <w:rPr>
          <w:rFonts w:ascii="Arial Narrow" w:hAnsi="Arial Narrow"/>
          <w:sz w:val="24"/>
          <w:szCs w:val="24"/>
        </w:rPr>
        <w:t>;</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wszelkich </w:t>
      </w:r>
      <w:r w:rsidRPr="00E56CC0">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wynikach </w:t>
      </w:r>
      <w:r w:rsidRPr="00E56CC0">
        <w:rPr>
          <w:rFonts w:ascii="Arial Narrow" w:hAnsi="Arial Narrow"/>
          <w:sz w:val="24"/>
          <w:szCs w:val="24"/>
        </w:rPr>
        <w:t>kontroli prowadzonych przez podmioty uprawnione w zakresie przetwarzania danych osobowych wraz z informacją na temat zastosowania się do wydanych zaleceń, o których mowa  w ust. 37.</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Beneficjent </w:t>
      </w:r>
      <w:r w:rsidRPr="00E56CC0">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cs="Calibri"/>
        </w:rPr>
        <w:t xml:space="preserve">W </w:t>
      </w:r>
      <w:r w:rsidRPr="00E56CC0">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Beneficjent, bez zbędnej zwłoki, nie później jednak niż w ciągu 24 godzin po stwierdzeniu naruszenia, zgłosi Instytucji </w:t>
      </w:r>
      <w:r w:rsidRPr="00E56CC0">
        <w:rPr>
          <w:rFonts w:ascii="Arial Narrow" w:hAnsi="Arial Narrow"/>
          <w:sz w:val="24"/>
          <w:szCs w:val="24"/>
        </w:rPr>
        <w:t xml:space="preserve">Zarządzającej </w:t>
      </w:r>
      <w:r w:rsidRPr="00E56CC0">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E56CC0">
        <w:rPr>
          <w:rFonts w:ascii="Arial Narrow" w:hAnsi="Arial Narrow"/>
          <w:sz w:val="24"/>
          <w:szCs w:val="24"/>
        </w:rPr>
        <w:t xml:space="preserve">Zarządzającej </w:t>
      </w:r>
      <w:r w:rsidRPr="00E56CC0">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lastRenderedPageBreak/>
        <w:t xml:space="preserve">Beneficjent pomaga Administratorowi i Instytucji </w:t>
      </w:r>
      <w:r w:rsidRPr="00E56CC0">
        <w:rPr>
          <w:rFonts w:ascii="Arial Narrow" w:hAnsi="Arial Narrow"/>
          <w:sz w:val="24"/>
          <w:szCs w:val="24"/>
        </w:rPr>
        <w:t>Zarządzającej</w:t>
      </w:r>
      <w:r w:rsidRPr="00E56CC0">
        <w:rPr>
          <w:rFonts w:ascii="Arial Narrow" w:hAnsi="Arial Narrow" w:cs="Calibri"/>
          <w:sz w:val="24"/>
          <w:szCs w:val="24"/>
        </w:rPr>
        <w:t xml:space="preserve"> wywiązać się z obowiązków określonych </w:t>
      </w:r>
      <w:r w:rsidRPr="00E56CC0">
        <w:rPr>
          <w:rFonts w:ascii="Arial Narrow" w:hAnsi="Arial Narrow" w:cs="Calibri"/>
          <w:sz w:val="24"/>
          <w:szCs w:val="24"/>
        </w:rPr>
        <w:br/>
        <w:t>w art. 32 - 36 RODO.</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rPr>
        <w:t xml:space="preserve">Beneficjent pomaga </w:t>
      </w:r>
      <w:r w:rsidRPr="00E56CC0">
        <w:rPr>
          <w:rFonts w:ascii="Arial Narrow" w:hAnsi="Arial Narrow" w:cs="Calibri"/>
          <w:sz w:val="24"/>
          <w:szCs w:val="24"/>
        </w:rPr>
        <w:t xml:space="preserve">Administratorowi i Instytucji </w:t>
      </w:r>
      <w:r w:rsidRPr="00E56CC0">
        <w:rPr>
          <w:rFonts w:ascii="Arial Narrow" w:hAnsi="Arial Narrow"/>
          <w:sz w:val="24"/>
          <w:szCs w:val="24"/>
        </w:rPr>
        <w:t>Zarządzającej</w:t>
      </w:r>
      <w:r w:rsidRPr="00E56CC0">
        <w:rPr>
          <w:rFonts w:ascii="Arial Narrow" w:hAnsi="Arial Narrow" w:cs="Calibri"/>
          <w:sz w:val="24"/>
          <w:szCs w:val="24"/>
        </w:rPr>
        <w:t xml:space="preserve"> </w:t>
      </w:r>
      <w:r w:rsidRPr="00E56CC0">
        <w:rPr>
          <w:rFonts w:ascii="Arial Narrow" w:hAnsi="Arial Narrow" w:cs="Calibri"/>
          <w:sz w:val="24"/>
        </w:rPr>
        <w:t xml:space="preserve">wywiązać się z obowiązku odpowiadania </w:t>
      </w:r>
      <w:r w:rsidRPr="00E56CC0">
        <w:rPr>
          <w:rFonts w:ascii="Arial Narrow" w:hAnsi="Arial Narrow" w:cs="Calibri"/>
          <w:sz w:val="24"/>
        </w:rPr>
        <w:br/>
        <w:t>na żądania osoby, której dane dotyczą, w zakresie wykonywania jej praw określonych w rozdziale III RODO.</w:t>
      </w:r>
    </w:p>
    <w:p w:rsidR="00E56CC0" w:rsidRPr="00E56CC0" w:rsidRDefault="00E56CC0" w:rsidP="00E56CC0">
      <w:pPr>
        <w:numPr>
          <w:ilvl w:val="0"/>
          <w:numId w:val="65"/>
        </w:numPr>
        <w:spacing w:after="0" w:line="240" w:lineRule="auto"/>
        <w:ind w:left="426" w:hanging="426"/>
        <w:contextualSpacing/>
        <w:jc w:val="both"/>
        <w:rPr>
          <w:rFonts w:ascii="Arial Narrow" w:hAnsi="Arial Narrow"/>
          <w:sz w:val="24"/>
          <w:szCs w:val="24"/>
        </w:rPr>
      </w:pPr>
      <w:r w:rsidRPr="00E56CC0">
        <w:rPr>
          <w:rFonts w:ascii="Arial Narrow" w:hAnsi="Arial Narrow" w:cs="Calibri"/>
          <w:sz w:val="24"/>
          <w:szCs w:val="24"/>
        </w:rPr>
        <w:t xml:space="preserve">Beneficjent </w:t>
      </w:r>
      <w:r w:rsidRPr="00E56CC0">
        <w:rPr>
          <w:rFonts w:ascii="Arial Narrow" w:hAnsi="Arial Narrow"/>
          <w:sz w:val="24"/>
          <w:szCs w:val="24"/>
        </w:rPr>
        <w:t xml:space="preserve">umożliwi Administratorowi, Instytucji Zarządzającej lub podmiotom przez nią upoważnionym, </w:t>
      </w:r>
      <w:r w:rsidRPr="00E56CC0">
        <w:rPr>
          <w:rFonts w:ascii="Arial Narrow" w:hAnsi="Arial Narrow"/>
          <w:sz w:val="24"/>
          <w:szCs w:val="24"/>
        </w:rPr>
        <w:br/>
        <w:t xml:space="preserve">w miejscach, w których są przetwarzane powierzone dane osobowe, dokonanie kontroli lub audytu zgodności przetwarzania powierzonych danych osobowych z </w:t>
      </w:r>
      <w:r w:rsidRPr="00E56CC0">
        <w:rPr>
          <w:rFonts w:ascii="Arial Narrow" w:hAnsi="Arial Narrow" w:cs="Calibri"/>
          <w:sz w:val="24"/>
          <w:szCs w:val="24"/>
        </w:rPr>
        <w:t>ustawą o ochronie danych osobowych</w:t>
      </w:r>
      <w:r w:rsidRPr="00E56CC0">
        <w:rPr>
          <w:rFonts w:ascii="Arial Narrow" w:hAnsi="Arial Narrow"/>
          <w:sz w:val="24"/>
          <w:szCs w:val="24"/>
        </w:rPr>
        <w:t xml:space="preserve"> i RODO, przepisami prawa powszechnie obowiązującego dotyczącymi ochrony danych osobowych, oraz z Porozumieniem. Zawiadomienie o zamiarze przeprowadzenia kontroli lub audytu powinno być przekazane podmiotowi kontrolowanemu co najmniej 5 dni roboczych przed rozpoczęciem kontroli.</w:t>
      </w:r>
    </w:p>
    <w:p w:rsidR="00E56CC0" w:rsidRPr="00E56CC0" w:rsidRDefault="00E56CC0" w:rsidP="00E56CC0">
      <w:pPr>
        <w:numPr>
          <w:ilvl w:val="0"/>
          <w:numId w:val="65"/>
        </w:numPr>
        <w:spacing w:after="0" w:line="240" w:lineRule="auto"/>
        <w:ind w:left="426" w:hanging="426"/>
        <w:contextualSpacing/>
        <w:jc w:val="both"/>
        <w:rPr>
          <w:rFonts w:ascii="Arial Narrow" w:hAnsi="Arial Narrow"/>
          <w:sz w:val="24"/>
          <w:szCs w:val="24"/>
        </w:rPr>
      </w:pPr>
      <w:r w:rsidRPr="00E56CC0">
        <w:rPr>
          <w:rFonts w:ascii="Arial Narrow" w:hAnsi="Arial Narrow" w:cs="Calibri"/>
          <w:sz w:val="24"/>
          <w:szCs w:val="24"/>
        </w:rPr>
        <w:t xml:space="preserve">W przypadku </w:t>
      </w:r>
      <w:r w:rsidRPr="00E56CC0">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E56CC0">
        <w:rPr>
          <w:rFonts w:ascii="Arial Narrow" w:hAnsi="Arial Narrow" w:cs="Calibri"/>
          <w:sz w:val="24"/>
          <w:szCs w:val="24"/>
        </w:rPr>
        <w:t>chrony danych osobowych</w:t>
      </w:r>
      <w:r w:rsidRPr="00E56CC0">
        <w:rPr>
          <w:rFonts w:ascii="Arial Narrow" w:hAnsi="Arial Narrow"/>
          <w:sz w:val="24"/>
          <w:szCs w:val="24"/>
        </w:rPr>
        <w:t xml:space="preserve"> lub z Porozumienia, Beneficjent umożliwi Instytucji Zarządzającej, lub podmiotom przez nią upoważnionym dokonanie niezapowiedzianej kontroli lub audytu, w celu określonym w ust. 32.</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Kontrolerzy </w:t>
      </w:r>
      <w:r w:rsidRPr="00E56CC0">
        <w:rPr>
          <w:rFonts w:ascii="Arial Narrow" w:hAnsi="Arial Narrow"/>
          <w:sz w:val="24"/>
          <w:szCs w:val="24"/>
        </w:rPr>
        <w:t>Instytucji Zarządzającej, lub podmiotów przez nią upoważnionych, mają  w szczególności prawo:</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E56CC0">
        <w:rPr>
          <w:rFonts w:ascii="Arial Narrow" w:hAnsi="Arial Narrow"/>
          <w:sz w:val="24"/>
          <w:szCs w:val="24"/>
        </w:rPr>
        <w:t>przepisami prawa powszechnie obowiązującego dotyczącymi o</w:t>
      </w:r>
      <w:r w:rsidRPr="00E56CC0">
        <w:rPr>
          <w:rFonts w:ascii="Arial Narrow" w:hAnsi="Arial Narrow" w:cs="Calibri"/>
          <w:sz w:val="24"/>
          <w:szCs w:val="24"/>
        </w:rPr>
        <w:t>chrony danych osobowych oraz Porozumieniem;</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wglądu do wszelkich dokumentów i wszelkich danych mających bezpośredni związek z przedmiotem kontroli lub audytu oraz sporządzania ich kopii;</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przeprowadzania oględzin urządzeń, nośników oraz systemu informatycznego, służącego do przetwarzania danych osobowych.</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 xml:space="preserve">Uprawnienia kontrolerów </w:t>
      </w:r>
      <w:r w:rsidRPr="00E56CC0">
        <w:rPr>
          <w:rFonts w:ascii="Arial Narrow" w:hAnsi="Arial Narrow" w:cs="Calibri"/>
          <w:sz w:val="24"/>
          <w:szCs w:val="24"/>
        </w:rPr>
        <w:t xml:space="preserve">Administratora, </w:t>
      </w:r>
      <w:r w:rsidRPr="00E56CC0">
        <w:rPr>
          <w:rFonts w:ascii="Arial Narrow" w:hAnsi="Arial Narrow"/>
          <w:sz w:val="24"/>
          <w:szCs w:val="24"/>
        </w:rPr>
        <w:t xml:space="preserve">Instytucji Zarządzającej </w:t>
      </w:r>
      <w:r w:rsidRPr="00E56CC0">
        <w:rPr>
          <w:rFonts w:ascii="Arial Narrow" w:hAnsi="Arial Narrow" w:cs="Calibri"/>
          <w:sz w:val="24"/>
        </w:rPr>
        <w:t xml:space="preserve">lub podmiotu przez nich upoważnionego, </w:t>
      </w:r>
      <w:r w:rsidRPr="00E56CC0">
        <w:rPr>
          <w:rFonts w:ascii="Arial Narrow" w:hAnsi="Arial Narrow" w:cs="Calibri"/>
          <w:sz w:val="24"/>
        </w:rPr>
        <w:br/>
        <w:t xml:space="preserve">o których mowa w ust. </w:t>
      </w:r>
      <w:r w:rsidRPr="00E56CC0">
        <w:rPr>
          <w:rFonts w:ascii="Arial Narrow" w:hAnsi="Arial Narrow" w:cs="Calibri"/>
          <w:color w:val="000000" w:themeColor="text1"/>
          <w:sz w:val="24"/>
        </w:rPr>
        <w:t>34</w:t>
      </w:r>
      <w:r w:rsidRPr="00E56CC0">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E56CC0">
        <w:rPr>
          <w:rFonts w:ascii="Arial Narrow" w:eastAsia="Arial" w:hAnsi="Arial Narrow" w:cs="Arial"/>
          <w:sz w:val="24"/>
          <w:szCs w:val="24"/>
          <w:lang w:eastAsia="pl-PL"/>
        </w:rPr>
        <w:t>.</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sz w:val="24"/>
          <w:szCs w:val="24"/>
        </w:rPr>
        <w:t xml:space="preserve">Beneficjent </w:t>
      </w:r>
      <w:r w:rsidRPr="00E56CC0">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 xml:space="preserve">Instytucja Zarządzająca w imieniu Administratora zobowiązuje Beneficjenta, do zastosowania odpowiednio ustępów </w:t>
      </w:r>
      <w:r w:rsidRPr="00E56CC0">
        <w:rPr>
          <w:rFonts w:ascii="Arial Narrow" w:hAnsi="Arial Narrow" w:cs="Calibri"/>
          <w:color w:val="000000" w:themeColor="text1"/>
          <w:sz w:val="24"/>
        </w:rPr>
        <w:t xml:space="preserve">26-37 </w:t>
      </w:r>
      <w:r w:rsidRPr="00E56CC0">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sidRPr="00E56CC0">
        <w:rPr>
          <w:rFonts w:ascii="Arial Narrow" w:hAnsi="Arial Narrow" w:cs="Calibri"/>
          <w:color w:val="000000" w:themeColor="text1"/>
          <w:sz w:val="24"/>
        </w:rPr>
        <w:t>13</w:t>
      </w:r>
      <w:r w:rsidRPr="00E56CC0">
        <w:rPr>
          <w:rFonts w:ascii="Arial Narrow" w:hAnsi="Arial Narrow" w:cs="Calibri"/>
          <w:sz w:val="24"/>
        </w:rPr>
        <w:t>.</w:t>
      </w:r>
    </w:p>
    <w:p w:rsidR="00E56CC0" w:rsidRPr="00742812"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sz w:val="24"/>
          <w:szCs w:val="24"/>
          <w:lang w:eastAsia="pl-PL"/>
        </w:rPr>
        <w:t xml:space="preserve">Dane dotyczące uczestników projektów w rozumieniu załącznika I lub II do </w:t>
      </w:r>
      <w:r w:rsidRPr="00E56CC0">
        <w:rPr>
          <w:rFonts w:ascii="Arial Narrow" w:hAnsi="Arial Narrow" w:cs="Arial"/>
          <w:sz w:val="24"/>
          <w:szCs w:val="24"/>
        </w:rPr>
        <w:t>rozporządzenia nr 1304/2013</w:t>
      </w:r>
      <w:r w:rsidRPr="00E56CC0">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E56CC0">
        <w:rPr>
          <w:rFonts w:ascii="Arial Narrow" w:hAnsi="Arial Narrow"/>
          <w:sz w:val="24"/>
          <w:szCs w:val="24"/>
          <w:lang w:eastAsia="pl-PL"/>
        </w:rPr>
        <w:br/>
        <w:t>13 października 1998 r. o systemie ubezpieczeń społecznych.</w:t>
      </w:r>
    </w:p>
    <w:p w:rsidR="00B66427" w:rsidRPr="00094397" w:rsidRDefault="00E56CC0" w:rsidP="002F221B">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42812">
        <w:rPr>
          <w:rFonts w:ascii="Arial Narrow" w:eastAsia="Arial" w:hAnsi="Arial Narrow" w:cs="Arial"/>
          <w:sz w:val="24"/>
          <w:szCs w:val="24"/>
          <w:lang w:eastAsia="pl-PL"/>
        </w:rPr>
        <w:lastRenderedPageBreak/>
        <w:t xml:space="preserve">Przepisy ust. 1-39 stosuje się odpowiednio do przetwarzania danych osobowych przez </w:t>
      </w:r>
      <w:r w:rsidRPr="00742812">
        <w:rPr>
          <w:rFonts w:ascii="Arial Narrow" w:eastAsia="Arial" w:hAnsi="Arial Narrow" w:cs="Arial"/>
          <w:i/>
          <w:sz w:val="24"/>
          <w:szCs w:val="24"/>
          <w:lang w:eastAsia="pl-PL"/>
        </w:rPr>
        <w:t>Partnerów.</w:t>
      </w:r>
      <w:r w:rsidRPr="00E56CC0">
        <w:rPr>
          <w:rFonts w:ascii="Arial Narrow" w:eastAsia="Arial" w:hAnsi="Arial Narrow" w:cs="Arial"/>
          <w:sz w:val="24"/>
          <w:szCs w:val="24"/>
          <w:vertAlign w:val="superscript"/>
          <w:lang w:eastAsia="pl-PL"/>
        </w:rPr>
        <w:footnoteReference w:id="45"/>
      </w:r>
    </w:p>
    <w:p w:rsidR="008E488D" w:rsidRDefault="008E488D" w:rsidP="008E0859">
      <w:pPr>
        <w:autoSpaceDE w:val="0"/>
        <w:autoSpaceDN w:val="0"/>
        <w:adjustRightInd w:val="0"/>
        <w:spacing w:after="0" w:line="240" w:lineRule="auto"/>
        <w:rPr>
          <w:rFonts w:ascii="Arial Narrow" w:hAnsi="Arial Narrow" w:cs="Calibri"/>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574730" w:rsidRPr="006F1D98" w:rsidRDefault="00697DF9" w:rsidP="006F1D98">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lastRenderedPageBreak/>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6"/>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CF14C6">
        <w:rPr>
          <w:rFonts w:ascii="Arial Narrow" w:hAnsi="Arial Narrow" w:cs="Arial"/>
          <w:sz w:val="24"/>
          <w:szCs w:val="24"/>
        </w:rPr>
        <w:t xml:space="preserve">eksploatacji wskazanych uprzednio Beneficjentowi </w:t>
      </w:r>
      <w:r w:rsidRPr="00CF14C6">
        <w:rPr>
          <w:rFonts w:ascii="Arial Narrow" w:hAnsi="Arial Narrow" w:cs="Arial"/>
          <w:sz w:val="24"/>
          <w:szCs w:val="24"/>
        </w:rPr>
        <w:br/>
        <w:t>przez Instytucję Zarządzającą.</w:t>
      </w:r>
    </w:p>
    <w:p w:rsidR="00697DF9" w:rsidRPr="00CF14C6"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CF14C6">
        <w:rPr>
          <w:rFonts w:ascii="Arial Narrow" w:hAnsi="Arial Narrow" w:cs="Arial"/>
          <w:sz w:val="24"/>
          <w:szCs w:val="24"/>
        </w:rPr>
        <w:t>Umowy, o których mowa w ust. 1 i 2, są sporządzane z poszanowaniem powszechnie</w:t>
      </w:r>
      <w:r w:rsidR="0001156E" w:rsidRPr="00CF14C6">
        <w:rPr>
          <w:rFonts w:ascii="Arial Narrow" w:hAnsi="Arial Narrow" w:cs="Arial"/>
          <w:sz w:val="24"/>
          <w:szCs w:val="24"/>
        </w:rPr>
        <w:t xml:space="preserve"> </w:t>
      </w:r>
      <w:r w:rsidRPr="00CF14C6">
        <w:rPr>
          <w:rFonts w:ascii="Arial Narrow" w:hAnsi="Arial Narrow" w:cs="Arial"/>
          <w:sz w:val="24"/>
          <w:szCs w:val="24"/>
        </w:rPr>
        <w:t>obowiązujących przepisów prawa, w tym w szczególności ustawy z dnia 4 lutego 1994 r. o prawie</w:t>
      </w:r>
      <w:r w:rsidR="0001156E" w:rsidRPr="00CF14C6">
        <w:rPr>
          <w:rFonts w:ascii="Arial Narrow" w:hAnsi="Arial Narrow" w:cs="Arial"/>
          <w:sz w:val="24"/>
          <w:szCs w:val="24"/>
        </w:rPr>
        <w:t xml:space="preserve"> </w:t>
      </w:r>
      <w:r w:rsidRPr="00CF14C6">
        <w:rPr>
          <w:rFonts w:ascii="Arial Narrow" w:hAnsi="Arial Narrow" w:cs="Arial"/>
          <w:sz w:val="24"/>
          <w:szCs w:val="24"/>
        </w:rPr>
        <w:t>autorskim i prawach pokrewnych.</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CF14C6">
        <w:rPr>
          <w:rFonts w:ascii="Arial Narrow" w:hAnsi="Arial Narrow" w:cs="Arial"/>
          <w:iCs/>
          <w:sz w:val="24"/>
          <w:szCs w:val="24"/>
        </w:rPr>
        <w:t>Postanowienia ust. 1-3 stosuje się także do Partnerów.</w:t>
      </w:r>
      <w:r w:rsidRPr="00CF14C6">
        <w:rPr>
          <w:rStyle w:val="Odwoanieprzypisudolnego"/>
          <w:rFonts w:ascii="Arial Narrow" w:hAnsi="Arial Narrow" w:cs="Arial"/>
          <w:iCs/>
          <w:sz w:val="24"/>
          <w:szCs w:val="24"/>
        </w:rPr>
        <w:footnoteReference w:id="47"/>
      </w:r>
    </w:p>
    <w:p w:rsidR="00E51A3E" w:rsidRPr="00153797" w:rsidRDefault="00E51A3E"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8"/>
      </w:r>
      <w:r w:rsidRPr="00153797">
        <w:rPr>
          <w:rFonts w:ascii="Arial Narrow" w:hAnsi="Arial Narrow" w:cs="Calibri"/>
          <w:sz w:val="24"/>
        </w:rPr>
        <w:t xml:space="preserve"> </w:t>
      </w:r>
      <w:r w:rsidRPr="00153797">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Pr>
          <w:rFonts w:ascii="Arial Narrow" w:hAnsi="Arial Narrow"/>
          <w:sz w:val="24"/>
        </w:rPr>
        <w:br/>
      </w:r>
      <w:r w:rsidRPr="00153797">
        <w:rPr>
          <w:rFonts w:ascii="Arial Narrow" w:hAnsi="Arial Narrow"/>
          <w:sz w:val="24"/>
        </w:rPr>
        <w:t xml:space="preserve">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w:t>
      </w:r>
      <w:r w:rsidRPr="001F27C9">
        <w:rPr>
          <w:rFonts w:ascii="Arial Narrow" w:hAnsi="Arial Narrow" w:cs="Calibri"/>
          <w:color w:val="000000"/>
          <w:sz w:val="24"/>
          <w:szCs w:val="24"/>
        </w:rPr>
        <w:t xml:space="preserve">yła </w:t>
      </w:r>
      <w:r w:rsidR="001F27C9" w:rsidRPr="001F27C9">
        <w:rPr>
          <w:rFonts w:ascii="Arial Narrow" w:hAnsi="Arial Narrow" w:cs="Calibri"/>
          <w:color w:val="000000"/>
          <w:sz w:val="24"/>
          <w:szCs w:val="24"/>
        </w:rPr>
        <w:t xml:space="preserve">formularz zmian stanowiący załącznik nr 7 </w:t>
      </w:r>
      <w:r w:rsidR="001F27C9" w:rsidRPr="001F27C9">
        <w:rPr>
          <w:rFonts w:ascii="Arial Narrow" w:hAnsi="Arial Narrow" w:cs="Calibri"/>
          <w:color w:val="000000"/>
          <w:sz w:val="24"/>
          <w:szCs w:val="24"/>
        </w:rPr>
        <w:br/>
        <w:t xml:space="preserve">do </w:t>
      </w:r>
      <w:r w:rsidR="00186C1D">
        <w:rPr>
          <w:rFonts w:ascii="Arial Narrow" w:hAnsi="Arial Narrow" w:cs="Calibri"/>
          <w:color w:val="000000"/>
          <w:sz w:val="24"/>
          <w:szCs w:val="24"/>
        </w:rPr>
        <w:t>Porozumienia</w:t>
      </w:r>
      <w:r w:rsidR="001F27C9" w:rsidRPr="001F27C9">
        <w:rPr>
          <w:rFonts w:ascii="Arial Narrow" w:hAnsi="Arial Narrow" w:cs="Calibri"/>
          <w:color w:val="000000"/>
          <w:sz w:val="24"/>
          <w:szCs w:val="24"/>
        </w:rPr>
        <w:t xml:space="preserve">, </w:t>
      </w:r>
      <w:r w:rsidR="001F27C9" w:rsidRPr="001F27C9">
        <w:rPr>
          <w:rFonts w:ascii="Arial Narrow" w:hAnsi="Arial Narrow" w:cs="Calibri"/>
          <w:sz w:val="24"/>
          <w:szCs w:val="24"/>
        </w:rPr>
        <w:t>a po jego akceptacji przez IZ RPO-L2020 przesyła zaktualizowany wniosek o dofinansowanie</w:t>
      </w:r>
      <w:r w:rsidR="001F27C9" w:rsidRPr="001F27C9">
        <w:rPr>
          <w:rFonts w:ascii="Arial Narrow" w:hAnsi="Arial Narrow" w:cs="Calibri"/>
          <w:color w:val="000000"/>
          <w:sz w:val="24"/>
          <w:szCs w:val="24"/>
        </w:rPr>
        <w:t xml:space="preserve"> </w:t>
      </w:r>
      <w:r w:rsidR="001F27C9" w:rsidRPr="001F27C9">
        <w:rPr>
          <w:rFonts w:ascii="Arial Narrow" w:hAnsi="Arial Narrow" w:cs="Calibri"/>
          <w:color w:val="000000"/>
          <w:sz w:val="24"/>
          <w:szCs w:val="24"/>
        </w:rPr>
        <w:br/>
      </w:r>
      <w:r w:rsidR="001F27C9" w:rsidRPr="001F27C9">
        <w:rPr>
          <w:rFonts w:ascii="Arial Narrow" w:hAnsi="Arial Narrow" w:cs="Calibri"/>
          <w:sz w:val="24"/>
          <w:szCs w:val="24"/>
        </w:rPr>
        <w:t xml:space="preserve">w systemie LSI 2020, </w:t>
      </w:r>
      <w:r w:rsidR="00EB029F">
        <w:rPr>
          <w:rFonts w:ascii="Arial Narrow" w:hAnsi="Arial Narrow" w:cs="Calibri"/>
          <w:sz w:val="24"/>
          <w:szCs w:val="24"/>
        </w:rPr>
        <w:t>o</w:t>
      </w:r>
      <w:r w:rsidR="001F27C9" w:rsidRPr="001F27C9">
        <w:rPr>
          <w:rFonts w:ascii="Arial Narrow" w:hAnsi="Arial Narrow" w:cs="Calibri"/>
          <w:sz w:val="24"/>
          <w:szCs w:val="24"/>
        </w:rPr>
        <w:t>raz w wersji papierowej.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do </w:t>
      </w:r>
      <w:r w:rsidRPr="00153797">
        <w:rPr>
          <w:rFonts w:ascii="Arial Narrow" w:hAnsi="Arial Narrow" w:cs="Arial"/>
          <w:sz w:val="24"/>
          <w:szCs w:val="24"/>
        </w:rPr>
        <w:lastRenderedPageBreak/>
        <w:t>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w:t>
      </w:r>
      <w:proofErr w:type="spellStart"/>
      <w:r w:rsidRPr="00153797">
        <w:rPr>
          <w:rFonts w:ascii="Arial Narrow" w:hAnsi="Arial Narrow" w:cs="Arial"/>
          <w:sz w:val="24"/>
          <w:szCs w:val="24"/>
        </w:rPr>
        <w:t>financingu</w:t>
      </w:r>
      <w:proofErr w:type="spellEnd"/>
      <w:r w:rsidRPr="00153797">
        <w:rPr>
          <w:rFonts w:ascii="Arial Narrow" w:hAnsi="Arial Narrow" w:cs="Arial"/>
          <w:sz w:val="24"/>
          <w:szCs w:val="24"/>
        </w:rPr>
        <w:t>,</w:t>
      </w:r>
    </w:p>
    <w:p w:rsidR="00697DF9" w:rsidRPr="00217C07" w:rsidRDefault="00697DF9" w:rsidP="00217C07">
      <w:pPr>
        <w:autoSpaceDE w:val="0"/>
        <w:autoSpaceDN w:val="0"/>
        <w:adjustRightInd w:val="0"/>
        <w:spacing w:after="0" w:line="240" w:lineRule="auto"/>
        <w:ind w:firstLine="360"/>
        <w:jc w:val="both"/>
        <w:rPr>
          <w:rFonts w:ascii="Arial Narrow" w:hAnsi="Arial Narrow" w:cs="Arial"/>
          <w:sz w:val="24"/>
          <w:szCs w:val="24"/>
        </w:rPr>
      </w:pPr>
      <w:r w:rsidRPr="00217C07">
        <w:rPr>
          <w:rFonts w:ascii="Arial Narrow" w:hAnsi="Arial Narrow" w:cs="Arial"/>
          <w:sz w:val="24"/>
          <w:szCs w:val="24"/>
        </w:rPr>
        <w:t>2) zwiększać łącznej wysokości wydatków dotyc</w:t>
      </w:r>
      <w:r w:rsidR="00217C07">
        <w:rPr>
          <w:rFonts w:ascii="Arial Narrow" w:hAnsi="Arial Narrow" w:cs="Arial"/>
          <w:sz w:val="24"/>
          <w:szCs w:val="24"/>
        </w:rPr>
        <w:t>zących zakupu środków trwałych,</w:t>
      </w:r>
    </w:p>
    <w:p w:rsidR="00697DF9" w:rsidRPr="00217C07" w:rsidRDefault="00217C07" w:rsidP="00675E65">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3</w:t>
      </w:r>
      <w:r w:rsidR="00697DF9" w:rsidRPr="00217C07">
        <w:rPr>
          <w:rFonts w:ascii="Arial Narrow" w:hAnsi="Arial Narrow" w:cs="Arial"/>
          <w:iCs/>
          <w:sz w:val="24"/>
          <w:szCs w:val="24"/>
        </w:rPr>
        <w:t>) wpływać na wysokość i przeznaczenie pomocy publicznej przyznanej Beneficjentowi,</w:t>
      </w:r>
    </w:p>
    <w:p w:rsidR="00697DF9" w:rsidRPr="00217C07" w:rsidRDefault="00217C07" w:rsidP="00675E65">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4</w:t>
      </w:r>
      <w:r w:rsidR="00697DF9" w:rsidRPr="00217C07">
        <w:rPr>
          <w:rFonts w:ascii="Arial Narrow" w:hAnsi="Arial Narrow" w:cs="Arial"/>
          <w:sz w:val="24"/>
          <w:szCs w:val="24"/>
        </w:rPr>
        <w:t>) dotyczyć kosztów rozliczanych ryczałtowo,</w:t>
      </w:r>
    </w:p>
    <w:p w:rsidR="00E5513C" w:rsidRPr="00217C07" w:rsidRDefault="00217C07" w:rsidP="00B66427">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5</w:t>
      </w:r>
      <w:r w:rsidR="00697DF9" w:rsidRPr="00217C07">
        <w:rPr>
          <w:rFonts w:ascii="Arial Narrow" w:hAnsi="Arial Narrow" w:cs="Arial"/>
          <w:sz w:val="24"/>
          <w:szCs w:val="24"/>
        </w:rPr>
        <w:t>) zwiększać kosztów wynagrodzenia personelu projektu.</w:t>
      </w:r>
    </w:p>
    <w:p w:rsidR="00E5513C" w:rsidRPr="00B52DD1"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217C07">
        <w:rPr>
          <w:rFonts w:ascii="Arial Narrow" w:hAnsi="Arial Narrow"/>
          <w:sz w:val="24"/>
          <w:szCs w:val="24"/>
        </w:rPr>
        <w:t>Beneficjent może dokonywać przesunięć w budżecie</w:t>
      </w:r>
      <w:r w:rsidRPr="00B52DD1">
        <w:rPr>
          <w:rFonts w:ascii="Arial Narrow" w:hAnsi="Arial Narrow"/>
          <w:sz w:val="24"/>
          <w:szCs w:val="24"/>
        </w:rPr>
        <w:t xml:space="preserve"> projektu, polegających na zmianie źródeł finansowania wydatków, które zostały wskazane w budżecie projektu określonym we Wniosku  o dofinansowanie,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W przypadku wystąpienia oszczędności w </w:t>
      </w:r>
      <w:r w:rsidR="00133FB2" w:rsidRPr="00B52DD1">
        <w:rPr>
          <w:rFonts w:ascii="Arial Narrow" w:hAnsi="Arial Narrow" w:cs="Arial"/>
          <w:sz w:val="24"/>
          <w:szCs w:val="24"/>
        </w:rPr>
        <w:t>P</w:t>
      </w:r>
      <w:r w:rsidRPr="00B52DD1">
        <w:rPr>
          <w:rFonts w:ascii="Arial Narrow" w:hAnsi="Arial Narrow" w:cs="Arial"/>
          <w:sz w:val="24"/>
          <w:szCs w:val="24"/>
        </w:rPr>
        <w:t>rojekcie powstałych w wyniku przeprowadzenia</w:t>
      </w:r>
      <w:r w:rsidR="00A6491B" w:rsidRPr="00B52DD1">
        <w:rPr>
          <w:rFonts w:ascii="Arial Narrow" w:hAnsi="Arial Narrow" w:cs="Arial"/>
          <w:sz w:val="24"/>
          <w:szCs w:val="24"/>
        </w:rPr>
        <w:t xml:space="preserve"> </w:t>
      </w:r>
      <w:r w:rsidRPr="00B52DD1">
        <w:rPr>
          <w:rFonts w:ascii="Arial Narrow" w:hAnsi="Arial Narrow" w:cs="Arial"/>
          <w:sz w:val="24"/>
          <w:szCs w:val="24"/>
        </w:rPr>
        <w:t xml:space="preserve">postępowania </w:t>
      </w:r>
      <w:r w:rsidRPr="00B52DD1">
        <w:rPr>
          <w:rFonts w:ascii="Arial Narrow" w:hAnsi="Arial Narrow" w:cs="Arial"/>
          <w:sz w:val="24"/>
          <w:szCs w:val="24"/>
        </w:rPr>
        <w:br/>
        <w:t>o udzielenie zamówienia publicznego lub</w:t>
      </w:r>
      <w:r w:rsidRPr="00153797">
        <w:rPr>
          <w:rFonts w:ascii="Arial Narrow" w:hAnsi="Arial Narrow" w:cs="Arial"/>
          <w:sz w:val="24"/>
          <w:szCs w:val="24"/>
        </w:rPr>
        <w:t xml:space="preserve">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8E0859" w:rsidRDefault="008E0859" w:rsidP="00245D0C">
      <w:pPr>
        <w:autoSpaceDE w:val="0"/>
        <w:autoSpaceDN w:val="0"/>
        <w:adjustRightInd w:val="0"/>
        <w:spacing w:after="0" w:line="240" w:lineRule="auto"/>
        <w:jc w:val="center"/>
        <w:rPr>
          <w:rFonts w:ascii="Arial Narrow" w:hAnsi="Arial Narrow" w:cs="Arial"/>
          <w:b/>
          <w:sz w:val="24"/>
          <w:szCs w:val="24"/>
        </w:rPr>
      </w:pPr>
    </w:p>
    <w:p w:rsidR="008E0859" w:rsidRDefault="008E0859" w:rsidP="00245D0C">
      <w:pPr>
        <w:autoSpaceDE w:val="0"/>
        <w:autoSpaceDN w:val="0"/>
        <w:adjustRightInd w:val="0"/>
        <w:spacing w:after="0" w:line="240" w:lineRule="auto"/>
        <w:jc w:val="center"/>
        <w:rPr>
          <w:rFonts w:ascii="Arial Narrow" w:hAnsi="Arial Narrow" w:cs="Arial"/>
          <w:b/>
          <w:sz w:val="24"/>
          <w:szCs w:val="24"/>
        </w:rPr>
      </w:pPr>
    </w:p>
    <w:p w:rsidR="008E0859" w:rsidRDefault="008E0859" w:rsidP="00245D0C">
      <w:pPr>
        <w:autoSpaceDE w:val="0"/>
        <w:autoSpaceDN w:val="0"/>
        <w:adjustRightInd w:val="0"/>
        <w:spacing w:after="0" w:line="240" w:lineRule="auto"/>
        <w:jc w:val="center"/>
        <w:rPr>
          <w:rFonts w:ascii="Arial Narrow" w:hAnsi="Arial Narrow" w:cs="Arial"/>
          <w:b/>
          <w:sz w:val="24"/>
          <w:szCs w:val="24"/>
        </w:rPr>
      </w:pPr>
    </w:p>
    <w:p w:rsidR="008E0859" w:rsidRDefault="008E0859" w:rsidP="00245D0C">
      <w:pPr>
        <w:autoSpaceDE w:val="0"/>
        <w:autoSpaceDN w:val="0"/>
        <w:adjustRightInd w:val="0"/>
        <w:spacing w:after="0" w:line="240" w:lineRule="auto"/>
        <w:jc w:val="center"/>
        <w:rPr>
          <w:rFonts w:ascii="Arial Narrow" w:hAnsi="Arial Narrow" w:cs="Arial"/>
          <w:b/>
          <w:sz w:val="24"/>
          <w:szCs w:val="24"/>
        </w:rPr>
      </w:pP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które odpowiadają prawidłowo zrealizowanej części Projektu, z zastrzeżeniem ust. 3 i 4. Za prawidłowo zrealizowaną część Projektu należy uznać część Projektu 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w:t>
      </w:r>
      <w:r w:rsidR="006562F5">
        <w:rPr>
          <w:rFonts w:ascii="Arial Narrow" w:hAnsi="Arial Narrow" w:cs="Arial"/>
          <w:sz w:val="24"/>
          <w:szCs w:val="24"/>
        </w:rPr>
        <w:t>19</w:t>
      </w:r>
      <w:r w:rsidRPr="00153797">
        <w:rPr>
          <w:rFonts w:ascii="Arial Narrow" w:hAnsi="Arial Narrow" w:cs="Arial"/>
          <w:sz w:val="24"/>
          <w:szCs w:val="24"/>
        </w:rPr>
        <w:t xml:space="preserve"> które jest on zobowiązany wykonywać w dalszym ciągu.</w:t>
      </w:r>
    </w:p>
    <w:p w:rsidR="002B34F5" w:rsidRPr="00F522F4" w:rsidRDefault="00697DF9" w:rsidP="00F522F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C41C72" w:rsidRPr="00D1120C"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9"/>
      </w:r>
      <w:r w:rsidR="0032699A">
        <w:rPr>
          <w:rFonts w:ascii="Arial Narrow" w:hAnsi="Arial Narrow" w:cs="Arial"/>
          <w:iCs/>
          <w:sz w:val="24"/>
          <w:szCs w:val="24"/>
        </w:rPr>
        <w:t xml:space="preserve">  </w:t>
      </w: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rozporządzenie KE nr 480/2014 z dnia 3 marca 2014 r. uzupełniające rozporządzenie Parlamentu Europejskiego i Rady (UE) nr 1303/2013 ustanawiające wspólne przepisy dotyczące Europejskiego Funduszu Rozwoju </w:t>
      </w:r>
      <w:r w:rsidRPr="00B52DD1">
        <w:rPr>
          <w:rFonts w:ascii="Arial Narrow" w:hAnsi="Arial Narrow" w:cs="Arial"/>
          <w:color w:val="000000"/>
          <w:sz w:val="24"/>
          <w:szCs w:val="24"/>
        </w:rPr>
        <w:t>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812930" w:rsidRPr="00B52DD1" w:rsidRDefault="00812930"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 xml:space="preserve">rozporządzenie Parlamentu Europejskiego i Rady (UE) nr 2016/679 z dnia 27 kwietnia 2016 r. w sprawie ochrony osób fizycznych w związku z przetwarzaniem danych osobowych i w sprawie swobodnego </w:t>
      </w:r>
      <w:r>
        <w:rPr>
          <w:rFonts w:ascii="Arial Narrow" w:hAnsi="Arial Narrow" w:cs="Arial"/>
          <w:sz w:val="24"/>
          <w:szCs w:val="24"/>
        </w:rPr>
        <w:lastRenderedPageBreak/>
        <w:t>przepływu takich danych oraz uchylenia dyrektywy 95/46/WE (ogólne rozporządzenie o ochronie danych);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23 kwietnia 1964 r. - Kodeks cywilny;</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27 sierpnia 2009 r. o finansach publicznych;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color w:val="000000"/>
          <w:sz w:val="24"/>
          <w:szCs w:val="24"/>
        </w:rPr>
        <w:t xml:space="preserve">ustawa z dnia 11 lipca 2014 r. o zasadach realizacji programów w </w:t>
      </w:r>
      <w:r w:rsidRPr="00B52DD1">
        <w:rPr>
          <w:rFonts w:ascii="Arial Narrow" w:hAnsi="Arial Narrow" w:cs="Arial"/>
          <w:sz w:val="24"/>
          <w:szCs w:val="24"/>
        </w:rPr>
        <w:t>zakresie polityki spójności finansowanych w perspektywie finansowej 2014–2020;</w:t>
      </w:r>
    </w:p>
    <w:p w:rsidR="00AD3226"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ustawa Prawo zamówień publicznych;</w:t>
      </w:r>
    </w:p>
    <w:p w:rsidR="00EF5AB5" w:rsidRPr="00B52DD1" w:rsidRDefault="00EF5AB5"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ustawa z dnia 10 maja 2018 r. o ochronie danych osobowych;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rozporządzenie Ministra Infrastruktury i Rozwoju z dnia </w:t>
      </w:r>
      <w:r w:rsidR="000C14CE" w:rsidRPr="00B52DD1">
        <w:rPr>
          <w:rFonts w:ascii="Arial Narrow" w:hAnsi="Arial Narrow" w:cs="Arial"/>
          <w:sz w:val="24"/>
          <w:szCs w:val="24"/>
        </w:rPr>
        <w:t>02.07.</w:t>
      </w:r>
      <w:r w:rsidR="009343F0" w:rsidRPr="00B52DD1">
        <w:rPr>
          <w:rFonts w:ascii="Arial Narrow" w:hAnsi="Arial Narrow" w:cs="Arial"/>
          <w:sz w:val="24"/>
          <w:szCs w:val="24"/>
        </w:rPr>
        <w:t>2015 r.</w:t>
      </w:r>
      <w:r w:rsidRPr="00B52DD1">
        <w:rPr>
          <w:rFonts w:ascii="Arial Narrow" w:hAnsi="Arial Narrow" w:cs="Arial"/>
          <w:sz w:val="24"/>
          <w:szCs w:val="24"/>
        </w:rPr>
        <w:t xml:space="preserve"> w sprawie udzielania pomocy </w:t>
      </w:r>
      <w:r w:rsidR="009343F0" w:rsidRPr="00B52DD1">
        <w:rPr>
          <w:rFonts w:ascii="Arial Narrow" w:hAnsi="Arial Narrow" w:cs="Arial"/>
          <w:sz w:val="24"/>
          <w:szCs w:val="24"/>
        </w:rPr>
        <w:t xml:space="preserve">de </w:t>
      </w:r>
      <w:proofErr w:type="spellStart"/>
      <w:r w:rsidR="009343F0" w:rsidRPr="00B52DD1">
        <w:rPr>
          <w:rFonts w:ascii="Arial Narrow" w:hAnsi="Arial Narrow" w:cs="Arial"/>
          <w:sz w:val="24"/>
          <w:szCs w:val="24"/>
        </w:rPr>
        <w:t>minimis</w:t>
      </w:r>
      <w:proofErr w:type="spellEnd"/>
      <w:r w:rsidR="009343F0" w:rsidRPr="00B52DD1">
        <w:rPr>
          <w:rFonts w:ascii="Arial Narrow" w:hAnsi="Arial Narrow" w:cs="Arial"/>
          <w:sz w:val="24"/>
          <w:szCs w:val="24"/>
        </w:rPr>
        <w:t xml:space="preserve"> oraz pomocy </w:t>
      </w:r>
      <w:r w:rsidRPr="00B52DD1">
        <w:rPr>
          <w:rFonts w:ascii="Arial Narrow" w:hAnsi="Arial Narrow" w:cs="Arial"/>
          <w:sz w:val="24"/>
          <w:szCs w:val="24"/>
        </w:rPr>
        <w:t>publicznej w ramach programów operacyjnych finansowanych z Europejskiego Funduszu Społecznego na lata 2014-2020</w:t>
      </w:r>
      <w:r w:rsidR="00C06C89">
        <w:rPr>
          <w:rFonts w:ascii="Arial Narrow" w:hAnsi="Arial Narrow" w:cs="Arial"/>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informacji i promocji programów operacyjnych polityki spójności na lata </w:t>
      </w:r>
      <w:r w:rsidRPr="00B52DD1">
        <w:rPr>
          <w:rFonts w:ascii="Arial Narrow" w:hAnsi="Arial Narrow" w:cs="Arial Narrow"/>
          <w:sz w:val="24"/>
        </w:rPr>
        <w:br/>
        <w:t xml:space="preserve">2014-2020 z dnia </w:t>
      </w:r>
      <w:r w:rsidR="00EC5D90" w:rsidRPr="00B52DD1">
        <w:rPr>
          <w:rFonts w:ascii="Arial Narrow" w:hAnsi="Arial Narrow" w:cs="Arial Narrow"/>
          <w:sz w:val="24"/>
        </w:rPr>
        <w:t>03.11.2016</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w:t>
      </w:r>
      <w:r w:rsidRPr="00B52DD1">
        <w:rPr>
          <w:rFonts w:ascii="Arial Narrow" w:hAnsi="Arial Narrow" w:cs="Arial Narrow"/>
          <w:sz w:val="24"/>
        </w:rPr>
        <w:t xml:space="preserve">zakresie monitorowania postępu rzeczowego realizacji programów operacyjnych </w:t>
      </w:r>
      <w:r w:rsidRPr="00B52DD1">
        <w:rPr>
          <w:rFonts w:ascii="Arial Narrow" w:hAnsi="Arial Narrow" w:cs="Arial Narrow"/>
          <w:sz w:val="24"/>
        </w:rPr>
        <w:br/>
        <w:t xml:space="preserve">na lata 2014-2020 z dnia </w:t>
      </w:r>
      <w:r w:rsidR="0027705A">
        <w:rPr>
          <w:rFonts w:ascii="Arial Narrow" w:hAnsi="Arial Narrow" w:cs="Arial Narrow"/>
          <w:sz w:val="24"/>
        </w:rPr>
        <w:t>09</w:t>
      </w:r>
      <w:r w:rsidR="00CB133E" w:rsidRPr="00B52DD1">
        <w:rPr>
          <w:rFonts w:ascii="Arial Narrow" w:hAnsi="Arial Narrow" w:cs="Arial Narrow"/>
          <w:sz w:val="24"/>
        </w:rPr>
        <w:t>.0</w:t>
      </w:r>
      <w:r w:rsidR="0027705A">
        <w:rPr>
          <w:rFonts w:ascii="Arial Narrow" w:hAnsi="Arial Narrow" w:cs="Arial Narrow"/>
          <w:sz w:val="24"/>
        </w:rPr>
        <w:t>7</w:t>
      </w:r>
      <w:r w:rsidR="00CB133E" w:rsidRPr="00B52DD1">
        <w:rPr>
          <w:rFonts w:ascii="Arial Narrow" w:hAnsi="Arial Narrow" w:cs="Arial Narrow"/>
          <w:sz w:val="24"/>
        </w:rPr>
        <w:t>.201</w:t>
      </w:r>
      <w:r w:rsidR="0027705A">
        <w:rPr>
          <w:rFonts w:ascii="Arial Narrow" w:hAnsi="Arial Narrow" w:cs="Arial Narrow"/>
          <w:sz w:val="24"/>
        </w:rPr>
        <w:t>8</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sprawozdawczości na lata 2</w:t>
      </w:r>
      <w:r w:rsidR="00C06C89">
        <w:rPr>
          <w:rFonts w:ascii="Arial Narrow" w:hAnsi="Arial Narrow" w:cs="Arial Narrow"/>
          <w:sz w:val="24"/>
        </w:rPr>
        <w:t xml:space="preserve">014 – 2020 z dnia </w:t>
      </w:r>
      <w:r w:rsidR="005C175A">
        <w:rPr>
          <w:rFonts w:ascii="Arial Narrow" w:hAnsi="Arial Narrow" w:cs="Arial Narrow"/>
          <w:sz w:val="24"/>
        </w:rPr>
        <w:t>31</w:t>
      </w:r>
      <w:r w:rsidR="00C06C89">
        <w:rPr>
          <w:rFonts w:ascii="Arial Narrow" w:hAnsi="Arial Narrow" w:cs="Arial Narrow"/>
          <w:sz w:val="24"/>
        </w:rPr>
        <w:t>.0</w:t>
      </w:r>
      <w:r w:rsidR="005C175A">
        <w:rPr>
          <w:rFonts w:ascii="Arial Narrow" w:hAnsi="Arial Narrow" w:cs="Arial Narrow"/>
          <w:sz w:val="24"/>
        </w:rPr>
        <w:t>3</w:t>
      </w:r>
      <w:r w:rsidR="00C06C89">
        <w:rPr>
          <w:rFonts w:ascii="Arial Narrow" w:hAnsi="Arial Narrow" w:cs="Arial Narrow"/>
          <w:sz w:val="24"/>
        </w:rPr>
        <w:t>.201</w:t>
      </w:r>
      <w:r w:rsidR="005C175A">
        <w:rPr>
          <w:rFonts w:ascii="Arial Narrow" w:hAnsi="Arial Narrow" w:cs="Arial Narrow"/>
          <w:sz w:val="24"/>
        </w:rPr>
        <w:t>7</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kwalifikowalności wydatków w zakresie Europejskiego Funduszu Rozwoju Regionalnego, Europejskiego Funduszu Społecznego oraz Funduszu Spójn</w:t>
      </w:r>
      <w:r w:rsidR="004C5F5C" w:rsidRPr="00B52DD1">
        <w:rPr>
          <w:rFonts w:ascii="Arial Narrow" w:hAnsi="Arial Narrow" w:cs="Arial Narrow"/>
          <w:sz w:val="24"/>
        </w:rPr>
        <w:t xml:space="preserve">ości na lata 2014-2020 z dnia </w:t>
      </w:r>
      <w:r w:rsidR="00E5513C" w:rsidRPr="00B52DD1">
        <w:rPr>
          <w:rFonts w:ascii="Arial Narrow" w:hAnsi="Arial Narrow" w:cs="Arial Narrow"/>
          <w:sz w:val="24"/>
        </w:rPr>
        <w:t>19.07.2017 r.</w:t>
      </w:r>
      <w:r w:rsidR="00C06C89">
        <w:rPr>
          <w:rFonts w:ascii="Arial Narrow" w:hAnsi="Arial Narrow" w:cs="Arial Narrow"/>
          <w:sz w:val="24"/>
        </w:rPr>
        <w:t>;</w:t>
      </w:r>
      <w:r w:rsidRPr="00B52DD1">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realizacji zasady równości szans i niedyskryminacji, w tym dostępności dla osób </w:t>
      </w:r>
      <w:r w:rsidRPr="00B52DD1">
        <w:rPr>
          <w:rFonts w:ascii="Arial Narrow" w:hAnsi="Arial Narrow" w:cs="Arial Narrow"/>
          <w:sz w:val="24"/>
        </w:rPr>
        <w:br/>
        <w:t>z niepełnosprawnościami oraz zasady równości</w:t>
      </w:r>
      <w:r w:rsidRPr="00EC5D90">
        <w:rPr>
          <w:rFonts w:ascii="Arial Narrow" w:hAnsi="Arial Narrow" w:cs="Arial Narrow"/>
          <w:sz w:val="24"/>
        </w:rPr>
        <w:t xml:space="preserve"> szans kobiet i mężczyzn w ramach funduszy unijnych </w:t>
      </w:r>
      <w:r w:rsidRPr="00EC5D90">
        <w:rPr>
          <w:rFonts w:ascii="Arial Narrow" w:hAnsi="Arial Narrow" w:cs="Arial Narrow"/>
          <w:sz w:val="24"/>
        </w:rPr>
        <w:br/>
        <w:t>na lata</w:t>
      </w:r>
      <w:r w:rsidR="00C06C89">
        <w:rPr>
          <w:rFonts w:ascii="Arial Narrow" w:hAnsi="Arial Narrow" w:cs="Arial Narrow"/>
          <w:sz w:val="24"/>
        </w:rPr>
        <w:t xml:space="preserve"> 2014-2020 z dnia 0</w:t>
      </w:r>
      <w:r w:rsidR="00A5778C">
        <w:rPr>
          <w:rFonts w:ascii="Arial Narrow" w:hAnsi="Arial Narrow" w:cs="Arial Narrow"/>
          <w:sz w:val="24"/>
        </w:rPr>
        <w:t>5</w:t>
      </w:r>
      <w:r w:rsidR="00C06C89">
        <w:rPr>
          <w:rFonts w:ascii="Arial Narrow" w:hAnsi="Arial Narrow" w:cs="Arial Narrow"/>
          <w:sz w:val="24"/>
        </w:rPr>
        <w:t>.0</w:t>
      </w:r>
      <w:r w:rsidR="00A5778C">
        <w:rPr>
          <w:rFonts w:ascii="Arial Narrow" w:hAnsi="Arial Narrow" w:cs="Arial Narrow"/>
          <w:sz w:val="24"/>
        </w:rPr>
        <w:t>4</w:t>
      </w:r>
      <w:r w:rsidR="00C06C89">
        <w:rPr>
          <w:rFonts w:ascii="Arial Narrow" w:hAnsi="Arial Narrow" w:cs="Arial Narrow"/>
          <w:sz w:val="24"/>
        </w:rPr>
        <w:t>.201</w:t>
      </w:r>
      <w:r w:rsidR="00A5778C">
        <w:rPr>
          <w:rFonts w:ascii="Arial Narrow" w:hAnsi="Arial Narrow" w:cs="Arial Narrow"/>
          <w:sz w:val="24"/>
        </w:rPr>
        <w:t>8</w:t>
      </w:r>
      <w:r w:rsidR="00C06C89">
        <w:rPr>
          <w:rFonts w:ascii="Arial Narrow" w:hAnsi="Arial Narrow" w:cs="Arial Narrow"/>
          <w:sz w:val="24"/>
        </w:rPr>
        <w:t xml:space="preserve">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 xml:space="preserve">Wytyczne w zakresie kontroli </w:t>
      </w:r>
      <w:r w:rsidR="005C175A">
        <w:rPr>
          <w:rFonts w:ascii="Arial Narrow" w:hAnsi="Arial Narrow" w:cs="Arial Narrow"/>
          <w:sz w:val="24"/>
        </w:rPr>
        <w:t>realizacji</w:t>
      </w:r>
      <w:r w:rsidRPr="00153797">
        <w:rPr>
          <w:rFonts w:ascii="Arial Narrow" w:hAnsi="Arial Narrow" w:cs="Arial Narrow"/>
          <w:sz w:val="24"/>
        </w:rPr>
        <w:t xml:space="preserve"> </w:t>
      </w:r>
      <w:r w:rsidR="005C175A">
        <w:rPr>
          <w:rFonts w:ascii="Arial Narrow" w:hAnsi="Arial Narrow" w:cs="Arial Narrow"/>
          <w:sz w:val="24"/>
        </w:rPr>
        <w:t xml:space="preserve">programów operacyjnych </w:t>
      </w:r>
      <w:r w:rsidRPr="00153797">
        <w:rPr>
          <w:rFonts w:ascii="Arial Narrow" w:hAnsi="Arial Narrow" w:cs="Arial Narrow"/>
          <w:sz w:val="24"/>
        </w:rPr>
        <w:t>na lata</w:t>
      </w:r>
      <w:r w:rsidR="00C06C89">
        <w:rPr>
          <w:rFonts w:ascii="Arial Narrow" w:hAnsi="Arial Narrow" w:cs="Arial Narrow"/>
          <w:sz w:val="24"/>
        </w:rPr>
        <w:t xml:space="preserve"> 2014-2020 z dnia </w:t>
      </w:r>
      <w:r w:rsidR="005C175A">
        <w:rPr>
          <w:rFonts w:ascii="Arial Narrow" w:hAnsi="Arial Narrow" w:cs="Arial Narrow"/>
          <w:sz w:val="24"/>
        </w:rPr>
        <w:t>03.03.2018</w:t>
      </w:r>
      <w:r w:rsidR="00C06C89">
        <w:rPr>
          <w:rFonts w:ascii="Arial Narrow" w:hAnsi="Arial Narrow" w:cs="Arial Narrow"/>
          <w:sz w:val="24"/>
        </w:rPr>
        <w:t xml:space="preserve">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na lata</w:t>
      </w:r>
      <w:r w:rsidR="00C06C89">
        <w:rPr>
          <w:rFonts w:ascii="Arial Narrow" w:hAnsi="Arial Narrow" w:cs="Arial Narrow"/>
          <w:sz w:val="24"/>
        </w:rPr>
        <w:t xml:space="preserve"> 2014-2020 z dnia </w:t>
      </w:r>
      <w:r w:rsidR="00491967">
        <w:rPr>
          <w:rFonts w:ascii="Arial Narrow" w:hAnsi="Arial Narrow" w:cs="Arial Narrow"/>
          <w:sz w:val="24"/>
        </w:rPr>
        <w:t>19.12.2017</w:t>
      </w:r>
      <w:r w:rsidR="00C06C89">
        <w:rPr>
          <w:rFonts w:ascii="Arial Narrow" w:hAnsi="Arial Narrow" w:cs="Arial Narrow"/>
          <w:sz w:val="24"/>
        </w:rPr>
        <w:t xml:space="preserve"> r.;</w:t>
      </w:r>
      <w:r w:rsidRPr="00EC5D90">
        <w:rPr>
          <w:rFonts w:ascii="Arial Narrow" w:hAnsi="Arial Narrow" w:cs="Arial Narrow"/>
          <w:sz w:val="24"/>
        </w:rPr>
        <w:t xml:space="preserve"> </w:t>
      </w:r>
    </w:p>
    <w:p w:rsidR="00566F8E" w:rsidRPr="00A04C0B"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r w:rsidR="00A04C0B">
        <w:rPr>
          <w:rFonts w:ascii="Arial Narrow" w:hAnsi="Arial Narrow" w:cs="Arial Narrow"/>
          <w:sz w:val="24"/>
        </w:rPr>
        <w:t>;</w:t>
      </w:r>
    </w:p>
    <w:p w:rsidR="00A04C0B" w:rsidRPr="00A04C0B" w:rsidRDefault="00A04C0B" w:rsidP="00A04C0B">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Pr>
          <w:rFonts w:ascii="Arial Narrow" w:eastAsia="Arial Narrow" w:hAnsi="Arial Narrow" w:cs="Arial Narrow"/>
          <w:sz w:val="24"/>
          <w:szCs w:val="24"/>
        </w:rPr>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e</w:t>
      </w:r>
      <w:r w:rsidRPr="00D30C5A">
        <w:rPr>
          <w:rFonts w:ascii="Arial Narrow" w:eastAsia="Arial Narrow" w:hAnsi="Arial Narrow" w:cs="Arial Narrow"/>
          <w:sz w:val="24"/>
          <w:szCs w:val="24"/>
        </w:rPr>
        <w:t xml:space="preserve"> Parlamentu Europejskiego i Rady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xml:space="preserve">)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1309/2013, (UE) nr 1316/2013, (UE) nr 223/2014 i (UE) nr 283/2014 oraz decyzję nr 541/2014/UE,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a także uchylające rozporządzenie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nr 966/2012</w:t>
      </w:r>
      <w:r>
        <w:rPr>
          <w:rFonts w:ascii="Arial Narrow" w:eastAsia="Arial Narrow" w:hAnsi="Arial Narrow" w:cs="Arial Narrow"/>
          <w:sz w:val="24"/>
          <w:szCs w:val="24"/>
        </w:rPr>
        <w:t>.</w:t>
      </w:r>
    </w:p>
    <w:p w:rsidR="002B34F5" w:rsidRDefault="002B34F5" w:rsidP="0088196F">
      <w:pPr>
        <w:autoSpaceDE w:val="0"/>
        <w:autoSpaceDN w:val="0"/>
        <w:adjustRightInd w:val="0"/>
        <w:spacing w:after="0" w:line="240" w:lineRule="auto"/>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0"/>
      </w:r>
      <w:r w:rsidR="00121BDC">
        <w:rPr>
          <w:rFonts w:ascii="Arial Narrow" w:hAnsi="Arial Narrow" w:cs="Arial"/>
          <w:i/>
          <w:iCs/>
          <w:sz w:val="24"/>
          <w:szCs w:val="24"/>
        </w:rPr>
        <w:t xml:space="preserve"> </w:t>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C83DEE" w:rsidRPr="002B34F5"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8E0859" w:rsidRDefault="00697DF9" w:rsidP="008E0859">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51"/>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lastRenderedPageBreak/>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8E488D" w:rsidRDefault="008E488D" w:rsidP="008E488D">
      <w:pPr>
        <w:autoSpaceDE w:val="0"/>
        <w:autoSpaceDN w:val="0"/>
        <w:adjustRightInd w:val="0"/>
        <w:spacing w:after="0" w:line="240" w:lineRule="auto"/>
        <w:jc w:val="center"/>
        <w:rPr>
          <w:rFonts w:ascii="Arial Narrow" w:hAnsi="Arial Narrow" w:cs="Arial"/>
          <w:b/>
          <w:sz w:val="24"/>
          <w:szCs w:val="24"/>
        </w:rPr>
      </w:pPr>
    </w:p>
    <w:p w:rsidR="00FE0DC8" w:rsidRDefault="00697DF9" w:rsidP="008E488D">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8E488D" w:rsidRPr="00C41C72" w:rsidRDefault="008E488D" w:rsidP="008E488D">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52"/>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1F27C9" w:rsidRPr="006F1D98" w:rsidRDefault="00697DF9" w:rsidP="006F1D98">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Instytucja Zarządzająca i Beneficjent doręczają pisma za zwrotnym potwierdzeniem odbioru, przez swoich pracowników, przez inne upoważnione osoby lub organy, za p</w:t>
      </w:r>
      <w:r w:rsidR="001F27C9">
        <w:rPr>
          <w:rFonts w:ascii="Arial Narrow" w:hAnsi="Arial Narrow" w:cs="Arial Narrow"/>
          <w:sz w:val="24"/>
          <w:szCs w:val="24"/>
        </w:rPr>
        <w:t>omocą faksu lub elektronicznie;</w:t>
      </w:r>
    </w:p>
    <w:p w:rsidR="008D4858" w:rsidRDefault="00697DF9" w:rsidP="001F27C9">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53"/>
      </w:r>
    </w:p>
    <w:p w:rsidR="001F27C9" w:rsidRPr="001F27C9" w:rsidRDefault="001F27C9" w:rsidP="001F27C9">
      <w:pPr>
        <w:autoSpaceDE w:val="0"/>
        <w:autoSpaceDN w:val="0"/>
        <w:adjustRightInd w:val="0"/>
        <w:spacing w:after="0" w:line="240" w:lineRule="auto"/>
        <w:jc w:val="both"/>
        <w:rPr>
          <w:rFonts w:ascii="Arial Narrow" w:hAnsi="Arial Narrow" w:cs="Arial Narrow"/>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B52DD1"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w:t>
      </w:r>
      <w:r w:rsidRPr="00B52DD1">
        <w:rPr>
          <w:rFonts w:ascii="Arial Narrow" w:hAnsi="Arial Narrow" w:cs="Arial"/>
          <w:sz w:val="24"/>
          <w:szCs w:val="24"/>
        </w:rPr>
        <w:t xml:space="preserve">część </w:t>
      </w:r>
      <w:r w:rsidR="00240EEA" w:rsidRPr="00B52DD1">
        <w:rPr>
          <w:rFonts w:ascii="Arial Narrow" w:hAnsi="Arial Narrow" w:cs="Arial"/>
          <w:sz w:val="24"/>
          <w:szCs w:val="24"/>
        </w:rPr>
        <w:t>Porozumienia</w:t>
      </w:r>
      <w:r w:rsidRPr="00B52DD1">
        <w:rPr>
          <w:rFonts w:ascii="Arial Narrow" w:hAnsi="Arial Narrow" w:cs="Arial"/>
          <w:sz w:val="24"/>
          <w:szCs w:val="24"/>
        </w:rPr>
        <w:t xml:space="preserve"> stanowią następujące załączniki:</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 Pełnomocnictwa osób reprezentujących Strony;</w:t>
      </w:r>
    </w:p>
    <w:p w:rsidR="0030463E" w:rsidRPr="00B52DD1"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2: Wniosek o dofinansowanie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3: Oświadczenie o kwalifikowalności podatku od towarów i usług;</w:t>
      </w:r>
      <w:r w:rsidRPr="00B52DD1">
        <w:rPr>
          <w:rFonts w:ascii="Arial Narrow" w:hAnsi="Arial Narrow"/>
          <w:sz w:val="24"/>
          <w:szCs w:val="24"/>
          <w:vertAlign w:val="superscript"/>
        </w:rPr>
        <w:footnoteReference w:id="54"/>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4: Harmonogram </w:t>
      </w:r>
      <w:r w:rsidR="00241B01" w:rsidRPr="00B52DD1">
        <w:rPr>
          <w:rFonts w:ascii="Arial Narrow" w:hAnsi="Arial Narrow" w:cs="Arial"/>
          <w:iCs/>
          <w:sz w:val="24"/>
          <w:szCs w:val="24"/>
        </w:rPr>
        <w:t>rzeczowo-finansowy</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5: Zakres danych osobowych </w:t>
      </w:r>
      <w:r w:rsidR="00281FBD">
        <w:rPr>
          <w:rFonts w:ascii="Arial Narrow" w:hAnsi="Arial Narrow" w:cs="Arial"/>
          <w:iCs/>
          <w:sz w:val="24"/>
          <w:szCs w:val="24"/>
        </w:rPr>
        <w:t>przetwarzanych</w:t>
      </w:r>
      <w:r w:rsidR="00BE349C" w:rsidRPr="00B52DD1">
        <w:rPr>
          <w:rFonts w:ascii="Arial Narrow" w:hAnsi="Arial Narrow" w:cs="Arial"/>
          <w:iCs/>
          <w:sz w:val="24"/>
          <w:szCs w:val="24"/>
        </w:rPr>
        <w:t xml:space="preserve"> w</w:t>
      </w:r>
      <w:r w:rsidR="00BE349C" w:rsidRPr="00B52DD1">
        <w:rPr>
          <w:rFonts w:ascii="Arial Narrow" w:hAnsi="Arial Narrow"/>
          <w:sz w:val="24"/>
          <w:szCs w:val="24"/>
        </w:rPr>
        <w:t xml:space="preserve"> zbiorze</w:t>
      </w:r>
      <w:r w:rsidR="00BE349C" w:rsidRPr="00B52DD1">
        <w:rPr>
          <w:rFonts w:ascii="Arial Narrow" w:eastAsia="Times New Roman" w:hAnsi="Arial Narrow"/>
          <w:sz w:val="24"/>
          <w:szCs w:val="24"/>
        </w:rPr>
        <w:t xml:space="preserve"> </w:t>
      </w:r>
      <w:r w:rsidR="00BE349C" w:rsidRPr="00B52DD1">
        <w:rPr>
          <w:rFonts w:ascii="Arial Narrow" w:hAnsi="Arial Narrow"/>
          <w:i/>
          <w:sz w:val="24"/>
          <w:szCs w:val="24"/>
        </w:rPr>
        <w:t>Centralny system teleinformatyczny wspierający realizację programów operacyjnych</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6: Zestawienie wszystkich dokumentów księgowych dotyczących realizowanego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7: Wzór formularza zmian do Projektu;</w:t>
      </w:r>
    </w:p>
    <w:p w:rsidR="00697DF9" w:rsidRPr="00B52DD1"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8: Wzór wniosku o nadanie/zmianę/wycofanie dostępu dla osoby uprawnionej w ramach SL2014;</w:t>
      </w:r>
    </w:p>
    <w:p w:rsidR="00131413" w:rsidRPr="00B52DD1"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9: Wzór oświadczenia informującego o adresie Beneficjenta dla doręczeń dokumentów, pism</w:t>
      </w:r>
      <w:r w:rsidRPr="00B52DD1">
        <w:rPr>
          <w:rFonts w:ascii="Arial Narrow" w:hAnsi="Arial Narrow" w:cs="Arial"/>
          <w:iCs/>
          <w:sz w:val="24"/>
          <w:szCs w:val="24"/>
        </w:rPr>
        <w:br/>
        <w:t>i oświadczeń;</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10: Szczegółowe obowiązki Beneficjenta wynikające z realizacji projektu w ramach Działania (numer i nazwa), Poddziałania (numer i nazwa)</w:t>
      </w:r>
      <w:r w:rsidRPr="00B52DD1">
        <w:rPr>
          <w:rFonts w:ascii="Arial Narrow" w:hAnsi="Arial Narrow"/>
          <w:sz w:val="24"/>
          <w:szCs w:val="24"/>
          <w:vertAlign w:val="superscript"/>
        </w:rPr>
        <w:footnoteReference w:id="55"/>
      </w:r>
      <w:r w:rsidRPr="00B52DD1">
        <w:rPr>
          <w:rFonts w:ascii="Arial Narrow" w:hAnsi="Arial Narrow" w:cs="Arial"/>
          <w:iCs/>
          <w:sz w:val="24"/>
          <w:szCs w:val="24"/>
        </w:rPr>
        <w:t xml:space="preserve"> RPO-L2020;</w:t>
      </w:r>
    </w:p>
    <w:p w:rsidR="0009529A" w:rsidRPr="00B52DD1"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11: </w:t>
      </w:r>
      <w:r w:rsidR="008B6C5C" w:rsidRPr="00B52DD1">
        <w:rPr>
          <w:rFonts w:ascii="Arial Narrow" w:hAnsi="Arial Narrow" w:cs="Arial"/>
          <w:iCs/>
          <w:sz w:val="24"/>
          <w:szCs w:val="24"/>
        </w:rPr>
        <w:t>Wzór o</w:t>
      </w:r>
      <w:r w:rsidR="0010681A" w:rsidRPr="00B52DD1">
        <w:rPr>
          <w:rFonts w:ascii="Arial Narrow" w:hAnsi="Arial Narrow" w:cs="Arial"/>
          <w:iCs/>
          <w:sz w:val="24"/>
          <w:szCs w:val="24"/>
        </w:rPr>
        <w:t>świadczenia uczestnika Projektu;</w:t>
      </w:r>
    </w:p>
    <w:p w:rsidR="0010681A" w:rsidRPr="00B52DD1"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12: </w:t>
      </w:r>
      <w:r w:rsidRPr="00B52DD1">
        <w:rPr>
          <w:rFonts w:ascii="Arial Narrow" w:hAnsi="Arial Narrow" w:cs="Arial Narrow"/>
          <w:sz w:val="24"/>
          <w:szCs w:val="24"/>
        </w:rPr>
        <w:t xml:space="preserve">Procedura </w:t>
      </w:r>
      <w:r w:rsidRPr="00B52DD1">
        <w:rPr>
          <w:rFonts w:ascii="Arial Narrow" w:hAnsi="Arial Narrow" w:cs="Calibri"/>
          <w:sz w:val="24"/>
          <w:szCs w:val="24"/>
        </w:rPr>
        <w:t xml:space="preserve">nadania upoważnienia do przetwarzania danych osobowych w </w:t>
      </w:r>
      <w:r w:rsidR="005E126B" w:rsidRPr="00B52DD1">
        <w:rPr>
          <w:rFonts w:ascii="Arial Narrow" w:hAnsi="Arial Narrow"/>
          <w:i/>
          <w:sz w:val="24"/>
          <w:szCs w:val="24"/>
        </w:rPr>
        <w:t>Centralny</w:t>
      </w:r>
      <w:r w:rsidR="00006181">
        <w:rPr>
          <w:rFonts w:ascii="Arial Narrow" w:hAnsi="Arial Narrow"/>
          <w:i/>
          <w:sz w:val="24"/>
          <w:szCs w:val="24"/>
        </w:rPr>
        <w:t>m</w:t>
      </w:r>
      <w:r w:rsidR="005E126B" w:rsidRPr="00B52DD1">
        <w:rPr>
          <w:rFonts w:ascii="Arial Narrow" w:hAnsi="Arial Narrow"/>
          <w:i/>
          <w:sz w:val="24"/>
          <w:szCs w:val="24"/>
        </w:rPr>
        <w:t xml:space="preserve"> system</w:t>
      </w:r>
      <w:r w:rsidR="00006181">
        <w:rPr>
          <w:rFonts w:ascii="Arial Narrow" w:hAnsi="Arial Narrow"/>
          <w:i/>
          <w:sz w:val="24"/>
          <w:szCs w:val="24"/>
        </w:rPr>
        <w:t>ie</w:t>
      </w:r>
      <w:r w:rsidR="005E126B" w:rsidRPr="00B52DD1">
        <w:rPr>
          <w:rFonts w:ascii="Arial Narrow" w:hAnsi="Arial Narrow"/>
          <w:i/>
          <w:sz w:val="24"/>
          <w:szCs w:val="24"/>
        </w:rPr>
        <w:t xml:space="preserve"> teleinformatyczny</w:t>
      </w:r>
      <w:r w:rsidR="00006181">
        <w:rPr>
          <w:rFonts w:ascii="Arial Narrow" w:hAnsi="Arial Narrow"/>
          <w:i/>
          <w:sz w:val="24"/>
          <w:szCs w:val="24"/>
        </w:rPr>
        <w:t>m</w:t>
      </w:r>
      <w:r w:rsidR="005E126B" w:rsidRPr="00B52DD1">
        <w:rPr>
          <w:rFonts w:ascii="Arial Narrow" w:hAnsi="Arial Narrow"/>
          <w:i/>
          <w:sz w:val="24"/>
          <w:szCs w:val="24"/>
        </w:rPr>
        <w:t xml:space="preserve"> wspierający</w:t>
      </w:r>
      <w:r w:rsidR="00006181">
        <w:rPr>
          <w:rFonts w:ascii="Arial Narrow" w:hAnsi="Arial Narrow"/>
          <w:i/>
          <w:sz w:val="24"/>
          <w:szCs w:val="24"/>
        </w:rPr>
        <w:t>m</w:t>
      </w:r>
      <w:r w:rsidR="005E126B" w:rsidRPr="00B52DD1">
        <w:rPr>
          <w:rFonts w:ascii="Arial Narrow" w:hAnsi="Arial Narrow"/>
          <w:i/>
          <w:sz w:val="24"/>
          <w:szCs w:val="24"/>
        </w:rPr>
        <w:t xml:space="preserve"> realizację programów operacyjnych</w:t>
      </w:r>
      <w:r w:rsidR="000346BC">
        <w:rPr>
          <w:rFonts w:ascii="Arial Narrow" w:hAnsi="Arial Narrow"/>
          <w:i/>
          <w:sz w:val="24"/>
          <w:szCs w:val="24"/>
        </w:rPr>
        <w:t>;</w:t>
      </w:r>
    </w:p>
    <w:p w:rsidR="00901366" w:rsidRPr="00B52DD1"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w:t>
      </w:r>
      <w:r w:rsidRPr="00B52DD1">
        <w:rPr>
          <w:rFonts w:ascii="Arial Narrow" w:hAnsi="Arial Narrow" w:cs="Calibri"/>
          <w:sz w:val="24"/>
          <w:szCs w:val="24"/>
        </w:rPr>
        <w:t>nr 13: Wykaz Partnerów w Projekcie.</w:t>
      </w:r>
      <w:r w:rsidR="00E5513C" w:rsidRPr="00B52DD1">
        <w:rPr>
          <w:rStyle w:val="Odwoanieprzypisudolnego"/>
          <w:rFonts w:ascii="Arial Narrow" w:hAnsi="Arial Narrow"/>
          <w:sz w:val="24"/>
          <w:szCs w:val="24"/>
        </w:rPr>
        <w:footnoteReference w:id="56"/>
      </w:r>
    </w:p>
    <w:p w:rsidR="00C517D6" w:rsidRPr="00153797" w:rsidRDefault="00C517D6" w:rsidP="00941ECE">
      <w:pPr>
        <w:autoSpaceDE w:val="0"/>
        <w:autoSpaceDN w:val="0"/>
        <w:adjustRightInd w:val="0"/>
        <w:spacing w:after="0" w:line="240" w:lineRule="auto"/>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877DAD" w:rsidP="007C6294">
      <w:pPr>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w:t>
      </w:r>
      <w:r w:rsidR="00697DF9" w:rsidRPr="00153797">
        <w:rPr>
          <w:rFonts w:ascii="Arial Narrow" w:hAnsi="Arial Narrow" w:cs="Arial"/>
          <w:sz w:val="24"/>
          <w:szCs w:val="24"/>
        </w:rPr>
        <w:t>.........................................</w:t>
      </w:r>
      <w:r w:rsidR="00697DF9" w:rsidRPr="00153797">
        <w:rPr>
          <w:rFonts w:ascii="Arial Narrow" w:hAnsi="Arial Narrow" w:cs="Arial"/>
          <w:sz w:val="24"/>
          <w:szCs w:val="24"/>
        </w:rPr>
        <w:tab/>
      </w:r>
      <w:r w:rsidR="00697DF9" w:rsidRPr="00153797">
        <w:rPr>
          <w:rFonts w:ascii="Arial Narrow" w:hAnsi="Arial Narrow" w:cs="Arial"/>
          <w:sz w:val="24"/>
          <w:szCs w:val="24"/>
        </w:rPr>
        <w:tab/>
      </w:r>
      <w:r w:rsidR="00697DF9" w:rsidRPr="00153797">
        <w:rPr>
          <w:rFonts w:ascii="Arial Narrow" w:hAnsi="Arial Narrow" w:cs="Arial"/>
          <w:sz w:val="24"/>
          <w:szCs w:val="24"/>
        </w:rPr>
        <w:tab/>
      </w:r>
      <w:r w:rsidR="00697DF9"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Pr="009A06BD" w:rsidRDefault="00A83C96" w:rsidP="009A06BD">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sectPr w:rsidR="00205B18" w:rsidRPr="009A06BD" w:rsidSect="007C6294">
      <w:footerReference w:type="even" r:id="rId14"/>
      <w:footerReference w:type="default" r:id="rId15"/>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98" w:rsidRDefault="00D30798" w:rsidP="00675E65">
      <w:pPr>
        <w:spacing w:after="0" w:line="240" w:lineRule="auto"/>
      </w:pPr>
      <w:r>
        <w:separator/>
      </w:r>
    </w:p>
  </w:endnote>
  <w:endnote w:type="continuationSeparator" w:id="0">
    <w:p w:rsidR="00D30798" w:rsidRDefault="00D30798"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D1" w:rsidRDefault="007E7B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E7BD1" w:rsidRDefault="007E7B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D1" w:rsidRPr="00484CE7" w:rsidRDefault="007E7BD1"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922F88">
      <w:rPr>
        <w:rStyle w:val="Numerstrony"/>
        <w:rFonts w:ascii="Arial Narrow" w:hAnsi="Arial Narrow"/>
        <w:noProof/>
      </w:rPr>
      <w:t>27</w:t>
    </w:r>
    <w:r w:rsidRPr="00484CE7">
      <w:rPr>
        <w:rStyle w:val="Numerstrony"/>
        <w:rFonts w:ascii="Arial Narrow" w:hAnsi="Arial Narrow"/>
      </w:rPr>
      <w:fldChar w:fldCharType="end"/>
    </w:r>
  </w:p>
  <w:p w:rsidR="007E7BD1" w:rsidRPr="00351870" w:rsidRDefault="007E7BD1"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98" w:rsidRDefault="00D30798" w:rsidP="00675E65">
      <w:pPr>
        <w:spacing w:after="0" w:line="240" w:lineRule="auto"/>
      </w:pPr>
      <w:r>
        <w:separator/>
      </w:r>
    </w:p>
  </w:footnote>
  <w:footnote w:type="continuationSeparator" w:id="0">
    <w:p w:rsidR="00D30798" w:rsidRDefault="00D30798" w:rsidP="00675E65">
      <w:pPr>
        <w:spacing w:after="0" w:line="240" w:lineRule="auto"/>
      </w:pPr>
      <w:r>
        <w:continuationSeparator/>
      </w:r>
    </w:p>
  </w:footnote>
  <w:footnote w:id="1">
    <w:p w:rsidR="007E7BD1" w:rsidRPr="00922F88" w:rsidRDefault="007E7BD1"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Osi Priorytetowej.</w:t>
      </w:r>
    </w:p>
  </w:footnote>
  <w:footnote w:id="2">
    <w:p w:rsidR="007E7BD1" w:rsidRPr="00922F88" w:rsidRDefault="007E7BD1"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Działania.</w:t>
      </w:r>
    </w:p>
  </w:footnote>
  <w:footnote w:id="3">
    <w:p w:rsidR="007E7BD1" w:rsidRPr="00922F88" w:rsidRDefault="007E7BD1"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Poddziałania. </w:t>
      </w:r>
      <w:r w:rsidR="00954304" w:rsidRPr="00922F88">
        <w:rPr>
          <w:rFonts w:ascii="Arial Narrow" w:hAnsi="Arial Narrow"/>
          <w:sz w:val="18"/>
          <w:szCs w:val="18"/>
        </w:rPr>
        <w:t>U</w:t>
      </w:r>
      <w:r w:rsidRPr="00922F88">
        <w:rPr>
          <w:rFonts w:ascii="Arial Narrow" w:hAnsi="Arial Narrow"/>
          <w:sz w:val="18"/>
          <w:szCs w:val="18"/>
        </w:rPr>
        <w:t>sunąć</w:t>
      </w:r>
      <w:r w:rsidR="00954304" w:rsidRPr="00922F88">
        <w:rPr>
          <w:rFonts w:ascii="Arial Narrow" w:hAnsi="Arial Narrow"/>
          <w:sz w:val="18"/>
          <w:szCs w:val="18"/>
        </w:rPr>
        <w:t>, jeśli nie dotyczy</w:t>
      </w:r>
      <w:r w:rsidRPr="00922F88">
        <w:rPr>
          <w:rFonts w:ascii="Arial Narrow" w:hAnsi="Arial Narrow"/>
          <w:sz w:val="18"/>
          <w:szCs w:val="18"/>
        </w:rPr>
        <w:t>.</w:t>
      </w:r>
    </w:p>
  </w:footnote>
  <w:footnote w:id="4">
    <w:p w:rsidR="007E7BD1" w:rsidRPr="00922F88" w:rsidRDefault="007E7BD1" w:rsidP="001E29A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000A45E3" w:rsidRPr="00922F88">
        <w:rPr>
          <w:rFonts w:ascii="Arial Narrow" w:hAnsi="Arial Narrow"/>
          <w:sz w:val="18"/>
          <w:szCs w:val="18"/>
        </w:rPr>
        <w:t xml:space="preserve">Nie dotyczy </w:t>
      </w:r>
      <w:r w:rsidRPr="00922F88">
        <w:rPr>
          <w:rFonts w:ascii="Arial Narrow" w:hAnsi="Arial Narrow"/>
          <w:sz w:val="18"/>
          <w:szCs w:val="18"/>
        </w:rPr>
        <w:t>przypadku, gdy Projekt jest r</w:t>
      </w:r>
      <w:r w:rsidR="000A45E3" w:rsidRPr="00922F88">
        <w:rPr>
          <w:rFonts w:ascii="Arial Narrow" w:hAnsi="Arial Narrow"/>
          <w:sz w:val="18"/>
          <w:szCs w:val="18"/>
        </w:rPr>
        <w:t>ealizowany w ramach partnerstwa</w:t>
      </w:r>
      <w:r w:rsidRPr="00922F88">
        <w:rPr>
          <w:rFonts w:ascii="Arial Narrow" w:hAnsi="Arial Narrow"/>
          <w:sz w:val="18"/>
          <w:szCs w:val="18"/>
        </w:rPr>
        <w:t>.</w:t>
      </w:r>
    </w:p>
  </w:footnote>
  <w:footnote w:id="5">
    <w:p w:rsidR="007E7BD1" w:rsidRPr="00922F88" w:rsidRDefault="007E7BD1"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6">
    <w:p w:rsidR="007E7BD1" w:rsidRPr="00922F88" w:rsidRDefault="007E7BD1"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7">
    <w:p w:rsidR="007E7BD1" w:rsidRPr="00922F88" w:rsidRDefault="007E7BD1" w:rsidP="00C349E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projektów, w których jest udzielana pomoc publiczna.</w:t>
      </w:r>
    </w:p>
  </w:footnote>
  <w:footnote w:id="8">
    <w:p w:rsidR="007E7BD1" w:rsidRPr="00922F88" w:rsidRDefault="007E7BD1"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w przypadku braku dotacji celowej.</w:t>
      </w:r>
    </w:p>
  </w:footnote>
  <w:footnote w:id="9">
    <w:p w:rsidR="007E7BD1" w:rsidRPr="00922F88" w:rsidRDefault="007E7BD1"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10">
    <w:p w:rsidR="007E7BD1" w:rsidRPr="00922F88" w:rsidRDefault="007E7BD1"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Należy usunąć, jeżeli Beneficjent lub Partner nie będzie kwalifikował kosztu podatku od towarów i usług.</w:t>
      </w:r>
    </w:p>
  </w:footnote>
  <w:footnote w:id="11">
    <w:p w:rsidR="007E7BD1" w:rsidRPr="00922F88" w:rsidRDefault="007E7BD1"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12">
    <w:p w:rsidR="007E7BD1" w:rsidRPr="00922F88" w:rsidRDefault="007E7BD1" w:rsidP="009B1ADD">
      <w:pPr>
        <w:autoSpaceDE w:val="0"/>
        <w:autoSpaceDN w:val="0"/>
        <w:adjustRightInd w:val="0"/>
        <w:spacing w:after="0" w:line="240" w:lineRule="aut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W przypadku realizacji przez jednostkę organizacyjną Beneficjenta, należy wpisać nazwę jednostki, adres, numer Regon lub/i NIP (w zależności</w:t>
      </w:r>
      <w:r w:rsidRPr="00922F88">
        <w:rPr>
          <w:rFonts w:ascii="Arial Narrow" w:hAnsi="Arial Narrow" w:cs="Arial"/>
          <w:sz w:val="18"/>
          <w:szCs w:val="18"/>
        </w:rPr>
        <w:br/>
        <w:t>od statusu prawnego jednostki realizującej). Jeżeli Projekt będzie realizowany wyłącznie przez podmiot wskazany jako Beneficjent, ust. 7 należy usunąć. Realizatorem nie może być jednostka posiadająca osobowość prawną. W sytuacji, kiedy jako Beneficjenta projektu wskazano jedną jednostkę (np. powiat), natomiast projekt faktycznie realizowany jest przez wiele jednostek (np. placówek oświatowych) do Porozumienia o dofinansowanie należy załączyć wykaz wszystkich jednostek realizujących dany projekt.</w:t>
      </w:r>
    </w:p>
  </w:footnote>
  <w:footnote w:id="13">
    <w:p w:rsidR="007E7BD1" w:rsidRPr="00922F88" w:rsidRDefault="007E7BD1"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14">
    <w:p w:rsidR="007E7BD1" w:rsidRPr="00922F88" w:rsidRDefault="007E7BD1"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wpisać Wytyczne obowiązujące w Osi Priorytetowej.</w:t>
      </w:r>
    </w:p>
  </w:footnote>
  <w:footnote w:id="15">
    <w:p w:rsidR="007E7BD1" w:rsidRPr="00922F88" w:rsidRDefault="007E7BD1" w:rsidP="00FE256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16">
    <w:p w:rsidR="007E7BD1" w:rsidRPr="00922F88" w:rsidRDefault="007E7BD1"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Usunąć</w:t>
      </w:r>
      <w:r w:rsidR="0085211B" w:rsidRPr="00922F88">
        <w:rPr>
          <w:rFonts w:ascii="Arial Narrow" w:hAnsi="Arial Narrow" w:cs="Arial"/>
          <w:sz w:val="18"/>
          <w:szCs w:val="18"/>
        </w:rPr>
        <w:t>,</w:t>
      </w:r>
      <w:r w:rsidRPr="00922F88">
        <w:rPr>
          <w:rFonts w:ascii="Arial Narrow" w:hAnsi="Arial Narrow" w:cs="Arial"/>
          <w:sz w:val="18"/>
          <w:szCs w:val="18"/>
        </w:rPr>
        <w:t xml:space="preserve"> jeśli nie dotyczy.</w:t>
      </w:r>
    </w:p>
  </w:footnote>
  <w:footnote w:id="17">
    <w:p w:rsidR="007E7BD1" w:rsidRPr="00922F88" w:rsidRDefault="007E7BD1"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rozliczenia Projektów według stawek jednostkowych.</w:t>
      </w:r>
      <w:r w:rsidR="004D62E5" w:rsidRPr="00922F88">
        <w:rPr>
          <w:rFonts w:ascii="Arial Narrow" w:hAnsi="Arial Narrow" w:cs="Arial"/>
          <w:sz w:val="18"/>
          <w:szCs w:val="18"/>
        </w:rPr>
        <w:t xml:space="preserve"> U</w:t>
      </w:r>
      <w:r w:rsidR="00E12EFC" w:rsidRPr="00922F88">
        <w:rPr>
          <w:rFonts w:ascii="Arial Narrow" w:hAnsi="Arial Narrow" w:cs="Arial"/>
          <w:sz w:val="18"/>
          <w:szCs w:val="18"/>
        </w:rPr>
        <w:t>su</w:t>
      </w:r>
      <w:r w:rsidR="004D62E5" w:rsidRPr="00922F88">
        <w:rPr>
          <w:rFonts w:ascii="Arial Narrow" w:hAnsi="Arial Narrow" w:cs="Arial"/>
          <w:sz w:val="18"/>
          <w:szCs w:val="18"/>
        </w:rPr>
        <w:t xml:space="preserve">nąć, </w:t>
      </w:r>
      <w:r w:rsidR="00E12EFC" w:rsidRPr="00922F88">
        <w:rPr>
          <w:rFonts w:ascii="Arial Narrow" w:hAnsi="Arial Narrow" w:cs="Arial"/>
          <w:sz w:val="18"/>
          <w:szCs w:val="18"/>
        </w:rPr>
        <w:t>jeśli</w:t>
      </w:r>
      <w:r w:rsidR="004D62E5" w:rsidRPr="00922F88">
        <w:rPr>
          <w:rFonts w:ascii="Arial Narrow" w:hAnsi="Arial Narrow" w:cs="Arial"/>
          <w:sz w:val="18"/>
          <w:szCs w:val="18"/>
        </w:rPr>
        <w:t xml:space="preserve"> nie dotyczy.</w:t>
      </w:r>
    </w:p>
  </w:footnote>
  <w:footnote w:id="18">
    <w:p w:rsidR="007E7BD1" w:rsidRPr="00922F88" w:rsidRDefault="007E7BD1" w:rsidP="00CE4B0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rozliczenia Projektów według stawek jednostkowych.</w:t>
      </w:r>
      <w:r w:rsidR="004D62E5" w:rsidRPr="00922F88">
        <w:rPr>
          <w:rFonts w:ascii="Arial Narrow" w:hAnsi="Arial Narrow"/>
          <w:sz w:val="18"/>
          <w:szCs w:val="18"/>
        </w:rPr>
        <w:t xml:space="preserve"> </w:t>
      </w:r>
      <w:r w:rsidR="00E12EFC" w:rsidRPr="00922F88">
        <w:rPr>
          <w:rFonts w:ascii="Arial Narrow" w:hAnsi="Arial Narrow" w:cs="Arial"/>
          <w:sz w:val="18"/>
          <w:szCs w:val="18"/>
        </w:rPr>
        <w:t>Usunąć, jeśli nie dotyczy</w:t>
      </w:r>
      <w:r w:rsidR="004D62E5" w:rsidRPr="00922F88">
        <w:rPr>
          <w:rFonts w:ascii="Arial Narrow" w:hAnsi="Arial Narrow" w:cs="Arial"/>
          <w:sz w:val="18"/>
          <w:szCs w:val="18"/>
        </w:rPr>
        <w:t>.</w:t>
      </w:r>
    </w:p>
  </w:footnote>
  <w:footnote w:id="19">
    <w:p w:rsidR="007E7BD1" w:rsidRPr="00922F88" w:rsidRDefault="007E7BD1" w:rsidP="00E97DE9">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Należy podać numer załącznika odpowiednio.</w:t>
      </w:r>
    </w:p>
  </w:footnote>
  <w:footnote w:id="20">
    <w:p w:rsidR="007E7BD1" w:rsidRPr="00922F88" w:rsidRDefault="007E7BD1" w:rsidP="00E97DE9">
      <w:pPr>
        <w:pStyle w:val="Tekstprzypisudolnego"/>
        <w:jc w:val="both"/>
      </w:pPr>
      <w:r w:rsidRPr="00922F88">
        <w:rPr>
          <w:rStyle w:val="Odwoanieprzypisudolnego"/>
          <w:rFonts w:cs="Arial"/>
          <w:sz w:val="18"/>
          <w:szCs w:val="18"/>
        </w:rPr>
        <w:footnoteRef/>
      </w:r>
      <w:r w:rsidRPr="00922F88">
        <w:rPr>
          <w:rFonts w:ascii="Arial Narrow" w:hAnsi="Arial Narrow" w:cs="Arial"/>
          <w:sz w:val="18"/>
          <w:szCs w:val="18"/>
        </w:rPr>
        <w:t xml:space="preserve"> Należy podać odpowiedni numer regulaminu konkursu.</w:t>
      </w:r>
    </w:p>
  </w:footnote>
  <w:footnote w:id="21">
    <w:p w:rsidR="007E7BD1" w:rsidRPr="00922F88" w:rsidRDefault="007E7BD1" w:rsidP="00CE4B0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E12EFC"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22">
    <w:p w:rsidR="007E7BD1" w:rsidRPr="00922F88" w:rsidRDefault="007E7BD1" w:rsidP="0075698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E12EFC"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23">
    <w:p w:rsidR="007E7BD1" w:rsidRPr="00922F88" w:rsidRDefault="007E7BD1" w:rsidP="00DB3374">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projektów rozliczanych metodami uproszczonymi i rozliczanych ryczałtem.</w:t>
      </w:r>
      <w:r w:rsidR="004D62E5" w:rsidRPr="00922F88">
        <w:rPr>
          <w:rFonts w:ascii="Arial Narrow" w:hAnsi="Arial Narrow"/>
          <w:sz w:val="18"/>
          <w:szCs w:val="18"/>
        </w:rPr>
        <w:t xml:space="preserve"> </w:t>
      </w:r>
      <w:r w:rsidR="00E12EFC" w:rsidRPr="00922F88">
        <w:rPr>
          <w:rFonts w:ascii="Arial Narrow" w:hAnsi="Arial Narrow" w:cs="Arial"/>
          <w:sz w:val="18"/>
          <w:szCs w:val="18"/>
        </w:rPr>
        <w:t>Usunąć, jeśli nie dotyczy</w:t>
      </w:r>
      <w:r w:rsidR="004D62E5" w:rsidRPr="00922F88">
        <w:rPr>
          <w:rFonts w:ascii="Arial Narrow" w:hAnsi="Arial Narrow" w:cs="Arial"/>
          <w:sz w:val="18"/>
          <w:szCs w:val="18"/>
        </w:rPr>
        <w:t>.</w:t>
      </w:r>
    </w:p>
  </w:footnote>
  <w:footnote w:id="24">
    <w:p w:rsidR="007E7BD1" w:rsidRPr="00922F88" w:rsidRDefault="007E7BD1" w:rsidP="00E01D0E">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Jw.</w:t>
      </w:r>
    </w:p>
  </w:footnote>
  <w:footnote w:id="25">
    <w:p w:rsidR="007E7BD1" w:rsidRPr="00922F88" w:rsidRDefault="007E7BD1" w:rsidP="00F74615">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Dotyczy wyłącznie sytuacji, gdy w ramach wniosku o płatność wykazano wydatki w ramach zamówienia o wartości równej lub wyższej niż próg określony w przepisach wydanych na podstawie art.11 ust.8 ustawy prawo zamówień publicznych.</w:t>
      </w:r>
    </w:p>
  </w:footnote>
  <w:footnote w:id="26">
    <w:p w:rsidR="007E7BD1" w:rsidRPr="00922F88" w:rsidRDefault="007E7BD1" w:rsidP="00F7461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uproszczonych metod rozliczania.</w:t>
      </w:r>
      <w:r w:rsidR="00AD3529" w:rsidRPr="00922F88">
        <w:rPr>
          <w:rFonts w:ascii="Arial Narrow" w:hAnsi="Arial Narrow"/>
          <w:sz w:val="18"/>
          <w:szCs w:val="18"/>
        </w:rPr>
        <w:t xml:space="preserve"> </w:t>
      </w:r>
      <w:r w:rsidR="00E12EFC" w:rsidRPr="00922F88">
        <w:rPr>
          <w:rFonts w:ascii="Arial Narrow" w:hAnsi="Arial Narrow" w:cs="Arial"/>
          <w:sz w:val="18"/>
          <w:szCs w:val="18"/>
        </w:rPr>
        <w:t>Usunąć, jeśli nie dotyczy</w:t>
      </w:r>
      <w:r w:rsidR="00AD3529" w:rsidRPr="00922F88">
        <w:rPr>
          <w:rFonts w:ascii="Arial Narrow" w:hAnsi="Arial Narrow" w:cs="Arial"/>
          <w:sz w:val="18"/>
          <w:szCs w:val="18"/>
        </w:rPr>
        <w:t>.</w:t>
      </w:r>
    </w:p>
  </w:footnote>
  <w:footnote w:id="27">
    <w:p w:rsidR="007E7BD1" w:rsidRPr="00922F88" w:rsidRDefault="007E7BD1" w:rsidP="006B3481">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28">
    <w:p w:rsidR="007E7BD1" w:rsidRPr="00922F88" w:rsidRDefault="007E7BD1" w:rsidP="00675E65">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Beneficjentów, którzy zobowiązani są do stosowania Ustawy Prawo Zamówień Publicznych.</w:t>
      </w:r>
    </w:p>
  </w:footnote>
  <w:footnote w:id="29">
    <w:p w:rsidR="007E7BD1" w:rsidRPr="00922F88" w:rsidRDefault="007E7BD1" w:rsidP="00675E65">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Beneficjentów będących jednostkami sektora finansów publicznych.</w:t>
      </w:r>
      <w:r w:rsidR="00635A04" w:rsidRPr="00922F88">
        <w:rPr>
          <w:rFonts w:ascii="Arial Narrow" w:hAnsi="Arial Narrow" w:cs="Arial"/>
          <w:sz w:val="18"/>
          <w:szCs w:val="18"/>
        </w:rPr>
        <w:t xml:space="preserve"> </w:t>
      </w:r>
      <w:r w:rsidR="00E12EFC" w:rsidRPr="00922F88">
        <w:rPr>
          <w:rFonts w:ascii="Arial Narrow" w:hAnsi="Arial Narrow" w:cs="Arial"/>
          <w:sz w:val="18"/>
          <w:szCs w:val="18"/>
        </w:rPr>
        <w:t>Usunąć, jeśli nie dotyczy.</w:t>
      </w:r>
    </w:p>
  </w:footnote>
  <w:footnote w:id="30">
    <w:p w:rsidR="007E7BD1" w:rsidRPr="00922F88" w:rsidRDefault="007E7BD1"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W przypadku dochodów, które zostały przewidziane we wniosku mają zastosowanie przepisy odrębne, w szczególności rozporządzenia 1303/2013</w:t>
      </w:r>
    </w:p>
  </w:footnote>
  <w:footnote w:id="31">
    <w:p w:rsidR="007E7BD1" w:rsidRPr="00922F88" w:rsidRDefault="007E7BD1" w:rsidP="00675E6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32">
    <w:p w:rsidR="007E7BD1" w:rsidRPr="00922F88" w:rsidRDefault="007E7BD1" w:rsidP="00EC3A9A">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Usunąć, jeśli nie dotyczy.</w:t>
      </w:r>
    </w:p>
  </w:footnote>
  <w:footnote w:id="33">
    <w:p w:rsidR="007E7BD1" w:rsidRPr="00922F88" w:rsidRDefault="007E7BD1" w:rsidP="00934F13">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W zakresie nieuregulowanym stosuje się procedurę nr 4 określoną w załączniku nr 3 do </w:t>
      </w:r>
      <w:r w:rsidRPr="00922F88">
        <w:rPr>
          <w:rFonts w:ascii="Arial Narrow" w:hAnsi="Arial Narrow" w:cs="Arial"/>
          <w:i/>
          <w:sz w:val="18"/>
          <w:szCs w:val="18"/>
        </w:rPr>
        <w:t xml:space="preserve">Wytycznych </w:t>
      </w:r>
      <w:r w:rsidRPr="00922F88">
        <w:rPr>
          <w:rFonts w:ascii="Arial Narrow" w:hAnsi="Arial Narrow" w:cs="Arial"/>
          <w:sz w:val="18"/>
          <w:szCs w:val="18"/>
        </w:rPr>
        <w:t>w zakresie gromadzenia danych.</w:t>
      </w:r>
    </w:p>
  </w:footnote>
  <w:footnote w:id="34">
    <w:p w:rsidR="007E7BD1" w:rsidRPr="00922F88" w:rsidRDefault="007E7BD1" w:rsidP="005D4A15">
      <w:pPr>
        <w:pStyle w:val="Tekstprzypisudolnego"/>
        <w:jc w:val="both"/>
      </w:pPr>
      <w:r w:rsidRPr="00922F88">
        <w:rPr>
          <w:rStyle w:val="Odwoanieprzypisudolnego"/>
          <w:rFonts w:ascii="Arial Narrow" w:hAnsi="Arial Narrow" w:cs="Calibri"/>
          <w:sz w:val="18"/>
          <w:szCs w:val="18"/>
        </w:rPr>
        <w:footnoteRef/>
      </w:r>
      <w:r w:rsidRPr="00922F88">
        <w:rPr>
          <w:rFonts w:ascii="Arial Narrow" w:hAnsi="Arial Narrow" w:cs="Calibri"/>
          <w:sz w:val="18"/>
          <w:szCs w:val="18"/>
        </w:rPr>
        <w:t xml:space="preserve"> Dotyczy przypadku, gdy projekt jest objęty zasadami trwałości projektu. </w:t>
      </w:r>
    </w:p>
  </w:footnote>
  <w:footnote w:id="35">
    <w:p w:rsidR="007E7BD1" w:rsidRPr="00922F88" w:rsidRDefault="007E7BD1" w:rsidP="00D32A44">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36">
    <w:p w:rsidR="007E7BD1" w:rsidRPr="00922F88" w:rsidRDefault="007E7BD1"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37">
    <w:p w:rsidR="007E7BD1" w:rsidRPr="00922F88" w:rsidRDefault="007E7BD1"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38">
    <w:p w:rsidR="007E7BD1" w:rsidRPr="00922F88" w:rsidRDefault="007E7BD1"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39">
    <w:p w:rsidR="007E7BD1" w:rsidRPr="00922F88" w:rsidRDefault="007E7BD1"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40">
    <w:p w:rsidR="007E7BD1" w:rsidRPr="00922F88" w:rsidRDefault="007E7BD1"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41">
    <w:p w:rsidR="007E7BD1" w:rsidRPr="00922F88" w:rsidRDefault="007E7BD1" w:rsidP="00013C0F">
      <w:pPr>
        <w:pStyle w:val="Tekstprzypisudolnego"/>
        <w:jc w:val="both"/>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00013C0F" w:rsidRPr="00922F88">
        <w:rPr>
          <w:rFonts w:ascii="Arial Narrow" w:hAnsi="Arial Narrow" w:cs="Arial"/>
          <w:sz w:val="18"/>
          <w:szCs w:val="18"/>
        </w:rPr>
        <w:t>Dotyczy przypadku, gdy Projekt jest realizowany w ramach partnerstwa.</w:t>
      </w:r>
      <w:r w:rsidR="00013C0F" w:rsidRPr="00922F88">
        <w:rPr>
          <w:rFonts w:ascii="Arial Narrow" w:hAnsi="Arial Narrow" w:cs="Arial"/>
          <w:sz w:val="18"/>
          <w:szCs w:val="18"/>
        </w:rPr>
        <w:t xml:space="preserve"> </w:t>
      </w:r>
      <w:r w:rsidRPr="00922F88">
        <w:rPr>
          <w:rFonts w:ascii="Arial Narrow" w:hAnsi="Arial Narrow" w:cs="Arial"/>
          <w:sz w:val="18"/>
          <w:szCs w:val="18"/>
        </w:rPr>
        <w:t>Usunąć, jeśli nie dotyczy.</w:t>
      </w:r>
      <w:r w:rsidR="00013C0F" w:rsidRPr="00922F88">
        <w:rPr>
          <w:rFonts w:ascii="Arial Narrow" w:hAnsi="Arial Narrow" w:cs="Arial"/>
          <w:sz w:val="18"/>
          <w:szCs w:val="18"/>
        </w:rPr>
        <w:t xml:space="preserve"> </w:t>
      </w:r>
    </w:p>
  </w:footnote>
  <w:footnote w:id="42">
    <w:p w:rsidR="007E7BD1" w:rsidRPr="00922F88" w:rsidRDefault="007E7BD1" w:rsidP="008762EE">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sz w:val="18"/>
          <w:szCs w:val="18"/>
        </w:rPr>
        <w:t>.</w:t>
      </w:r>
    </w:p>
  </w:footnote>
  <w:footnote w:id="43">
    <w:p w:rsidR="007E7BD1" w:rsidRPr="00922F88" w:rsidRDefault="007E7BD1" w:rsidP="00514D78">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Instytucja Zarządzająca określa rodzaje zamówień, w ramach których należy stosować klauzule społeczne.</w:t>
      </w:r>
    </w:p>
  </w:footnote>
  <w:footnote w:id="44">
    <w:p w:rsidR="007E7BD1" w:rsidRPr="00922F88" w:rsidRDefault="007E7BD1"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45">
    <w:p w:rsidR="007E7BD1" w:rsidRPr="00922F88" w:rsidRDefault="007E7BD1" w:rsidP="00E56CC0">
      <w:pPr>
        <w:pStyle w:val="footnotedescription"/>
        <w:rPr>
          <w:rFonts w:ascii="Arial Narrow" w:hAnsi="Arial Narrow"/>
          <w:color w:val="auto"/>
          <w:sz w:val="18"/>
          <w:szCs w:val="18"/>
        </w:rPr>
      </w:pPr>
      <w:r w:rsidRPr="00922F88">
        <w:rPr>
          <w:rStyle w:val="footnotemark"/>
          <w:color w:val="auto"/>
          <w:sz w:val="18"/>
          <w:szCs w:val="18"/>
        </w:rPr>
        <w:footnoteRef/>
      </w:r>
      <w:r w:rsidRPr="00922F88">
        <w:rPr>
          <w:rFonts w:ascii="Arial Narrow" w:hAnsi="Arial Narrow"/>
          <w:color w:val="auto"/>
          <w:sz w:val="18"/>
          <w:szCs w:val="18"/>
        </w:rPr>
        <w:t xml:space="preserve"> Dotyczy przypadku, gdy Projekt jest realizowany w ramach partnerstwa. </w:t>
      </w:r>
      <w:r w:rsidR="00E12EFC" w:rsidRPr="00922F88">
        <w:rPr>
          <w:rFonts w:ascii="Arial Narrow" w:hAnsi="Arial Narrow"/>
          <w:color w:val="auto"/>
          <w:sz w:val="18"/>
          <w:szCs w:val="18"/>
        </w:rPr>
        <w:t>Usunąć, jeśli nie dotyczy</w:t>
      </w:r>
      <w:r w:rsidR="00FB6DE9" w:rsidRPr="00922F88">
        <w:rPr>
          <w:rFonts w:ascii="Arial Narrow" w:hAnsi="Arial Narrow"/>
          <w:color w:val="auto"/>
          <w:sz w:val="18"/>
          <w:szCs w:val="18"/>
        </w:rPr>
        <w:t>.</w:t>
      </w:r>
      <w:r w:rsidRPr="00922F88">
        <w:rPr>
          <w:rFonts w:ascii="Arial Narrow" w:hAnsi="Arial Narrow"/>
          <w:color w:val="auto"/>
          <w:sz w:val="18"/>
          <w:szCs w:val="18"/>
        </w:rPr>
        <w:t xml:space="preserve"> </w:t>
      </w:r>
    </w:p>
  </w:footnote>
  <w:footnote w:id="46">
    <w:p w:rsidR="007E7BD1" w:rsidRPr="00922F88" w:rsidRDefault="007E7BD1"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47">
    <w:p w:rsidR="007E7BD1" w:rsidRPr="00922F88" w:rsidRDefault="007E7BD1"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48">
    <w:p w:rsidR="007E7BD1" w:rsidRPr="00922F88" w:rsidRDefault="007E7BD1" w:rsidP="00133FB2">
      <w:pPr>
        <w:pStyle w:val="Tekstprzypisudolnego"/>
        <w:spacing w:after="60"/>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System funkcjonuje pod adresem </w:t>
      </w:r>
      <w:r w:rsidRPr="00922F88">
        <w:rPr>
          <w:rFonts w:ascii="Arial Narrow" w:hAnsi="Arial Narrow" w:cs="Helv"/>
          <w:sz w:val="18"/>
          <w:szCs w:val="18"/>
        </w:rPr>
        <w:t>https://lsi.rpo.lubuskie.pl</w:t>
      </w:r>
      <w:r w:rsidRPr="00922F88">
        <w:rPr>
          <w:rFonts w:ascii="Arial Narrow" w:hAnsi="Arial Narrow"/>
          <w:sz w:val="18"/>
          <w:szCs w:val="18"/>
        </w:rPr>
        <w:t>.</w:t>
      </w:r>
    </w:p>
  </w:footnote>
  <w:footnote w:id="49">
    <w:p w:rsidR="007E7BD1" w:rsidRPr="00922F88" w:rsidRDefault="007E7BD1"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50">
    <w:p w:rsidR="007E7BD1" w:rsidRPr="00922F88" w:rsidRDefault="007E7BD1" w:rsidP="000C47A7">
      <w:pPr>
        <w:pStyle w:val="Tekstprzypisudolnego"/>
        <w:jc w:val="both"/>
        <w:rPr>
          <w:sz w:val="18"/>
          <w:szCs w:val="18"/>
        </w:rPr>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w:t>
      </w:r>
      <w:r w:rsidR="0085211B" w:rsidRPr="00922F88">
        <w:rPr>
          <w:rFonts w:ascii="Arial Narrow" w:hAnsi="Arial Narrow" w:cs="Arial"/>
          <w:sz w:val="18"/>
          <w:szCs w:val="18"/>
        </w:rPr>
        <w:t>Usunąć, jeśli nie dotyczy</w:t>
      </w:r>
      <w:r w:rsidRPr="00922F88">
        <w:rPr>
          <w:rFonts w:ascii="Arial Narrow" w:hAnsi="Arial Narrow" w:cs="Arial"/>
          <w:sz w:val="18"/>
          <w:szCs w:val="18"/>
        </w:rPr>
        <w:t>.</w:t>
      </w:r>
    </w:p>
  </w:footnote>
  <w:footnote w:id="51">
    <w:p w:rsidR="007E7BD1" w:rsidRPr="00922F88" w:rsidRDefault="007E7BD1">
      <w:pPr>
        <w:pStyle w:val="Tekstprzypisudolnego"/>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52">
    <w:p w:rsidR="007E7BD1" w:rsidRPr="00922F88" w:rsidRDefault="007E7BD1" w:rsidP="00FB5E67">
      <w:pPr>
        <w:pStyle w:val="Tekstprzypisudolnego"/>
        <w:jc w:val="both"/>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Nadanie w polskiej placówce pocztowej operatora wyznaczonego w rozumieniu ustawy z dnia 23 listopada 2012 r. - Prawo pocztowe.</w:t>
      </w:r>
    </w:p>
  </w:footnote>
  <w:footnote w:id="53">
    <w:p w:rsidR="007E7BD1" w:rsidRPr="00922F88" w:rsidRDefault="007E7BD1" w:rsidP="00FB5E67">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Zgodnie z art. 44 § 4 Ustawy z dnia 14 czerwca 1960 r. Kodeks postępowania administracyjnego.</w:t>
      </w:r>
    </w:p>
  </w:footnote>
  <w:footnote w:id="54">
    <w:p w:rsidR="007E7BD1" w:rsidRPr="00922F88" w:rsidRDefault="007E7BD1">
      <w:pPr>
        <w:pStyle w:val="Tekstprzypisudolnego"/>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Beneficjent/Partner będzie kwalifikował koszt podatku od towarów i usług.</w:t>
      </w:r>
    </w:p>
  </w:footnote>
  <w:footnote w:id="55">
    <w:p w:rsidR="007E7BD1" w:rsidRPr="00922F88" w:rsidRDefault="007E7BD1">
      <w:pPr>
        <w:pStyle w:val="Tekstprzypisudolnego"/>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56">
    <w:p w:rsidR="007E7BD1" w:rsidRPr="00922F88" w:rsidRDefault="007E7BD1" w:rsidP="00E5513C">
      <w:pPr>
        <w:pStyle w:val="Tekstprzypisudolnego"/>
        <w:rPr>
          <w:rFonts w:ascii="Arial Narrow" w:hAnsi="Arial Narrow"/>
        </w:rPr>
      </w:pPr>
      <w:r w:rsidRPr="00922F88">
        <w:rPr>
          <w:rStyle w:val="Odwoanieprzypisudolnego"/>
          <w:rFonts w:ascii="Arial Narrow" w:hAnsi="Arial Narrow"/>
        </w:rPr>
        <w:footnoteRef/>
      </w:r>
      <w:r w:rsidRPr="00922F88">
        <w:rPr>
          <w:rFonts w:ascii="Arial Narrow" w:hAnsi="Arial Narrow"/>
        </w:rPr>
        <w:t xml:space="preserve"> </w:t>
      </w:r>
      <w:r w:rsidRPr="00922F88">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6">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6">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8">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7">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8">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62">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5">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51"/>
  </w:num>
  <w:num w:numId="3">
    <w:abstractNumId w:val="29"/>
  </w:num>
  <w:num w:numId="4">
    <w:abstractNumId w:val="60"/>
  </w:num>
  <w:num w:numId="5">
    <w:abstractNumId w:val="62"/>
  </w:num>
  <w:num w:numId="6">
    <w:abstractNumId w:val="59"/>
  </w:num>
  <w:num w:numId="7">
    <w:abstractNumId w:val="21"/>
  </w:num>
  <w:num w:numId="8">
    <w:abstractNumId w:val="0"/>
  </w:num>
  <w:num w:numId="9">
    <w:abstractNumId w:val="50"/>
  </w:num>
  <w:num w:numId="10">
    <w:abstractNumId w:val="11"/>
  </w:num>
  <w:num w:numId="11">
    <w:abstractNumId w:val="9"/>
  </w:num>
  <w:num w:numId="12">
    <w:abstractNumId w:val="41"/>
  </w:num>
  <w:num w:numId="13">
    <w:abstractNumId w:val="25"/>
  </w:num>
  <w:num w:numId="14">
    <w:abstractNumId w:val="5"/>
  </w:num>
  <w:num w:numId="15">
    <w:abstractNumId w:val="48"/>
  </w:num>
  <w:num w:numId="16">
    <w:abstractNumId w:val="6"/>
  </w:num>
  <w:num w:numId="17">
    <w:abstractNumId w:val="32"/>
  </w:num>
  <w:num w:numId="18">
    <w:abstractNumId w:val="13"/>
  </w:num>
  <w:num w:numId="19">
    <w:abstractNumId w:val="26"/>
  </w:num>
  <w:num w:numId="20">
    <w:abstractNumId w:val="14"/>
  </w:num>
  <w:num w:numId="21">
    <w:abstractNumId w:val="37"/>
  </w:num>
  <w:num w:numId="22">
    <w:abstractNumId w:val="46"/>
  </w:num>
  <w:num w:numId="23">
    <w:abstractNumId w:val="40"/>
  </w:num>
  <w:num w:numId="24">
    <w:abstractNumId w:val="42"/>
  </w:num>
  <w:num w:numId="25">
    <w:abstractNumId w:val="19"/>
  </w:num>
  <w:num w:numId="26">
    <w:abstractNumId w:val="34"/>
  </w:num>
  <w:num w:numId="27">
    <w:abstractNumId w:val="58"/>
  </w:num>
  <w:num w:numId="28">
    <w:abstractNumId w:val="31"/>
  </w:num>
  <w:num w:numId="29">
    <w:abstractNumId w:val="43"/>
  </w:num>
  <w:num w:numId="30">
    <w:abstractNumId w:val="39"/>
  </w:num>
  <w:num w:numId="31">
    <w:abstractNumId w:val="44"/>
  </w:num>
  <w:num w:numId="32">
    <w:abstractNumId w:val="17"/>
  </w:num>
  <w:num w:numId="33">
    <w:abstractNumId w:val="27"/>
  </w:num>
  <w:num w:numId="34">
    <w:abstractNumId w:val="35"/>
  </w:num>
  <w:num w:numId="35">
    <w:abstractNumId w:val="45"/>
  </w:num>
  <w:num w:numId="36">
    <w:abstractNumId w:val="57"/>
  </w:num>
  <w:num w:numId="37">
    <w:abstractNumId w:val="64"/>
  </w:num>
  <w:num w:numId="38">
    <w:abstractNumId w:val="7"/>
  </w:num>
  <w:num w:numId="39">
    <w:abstractNumId w:val="16"/>
  </w:num>
  <w:num w:numId="40">
    <w:abstractNumId w:val="36"/>
  </w:num>
  <w:num w:numId="41">
    <w:abstractNumId w:val="4"/>
  </w:num>
  <w:num w:numId="42">
    <w:abstractNumId w:val="2"/>
  </w:num>
  <w:num w:numId="43">
    <w:abstractNumId w:val="49"/>
  </w:num>
  <w:num w:numId="44">
    <w:abstractNumId w:val="63"/>
  </w:num>
  <w:num w:numId="45">
    <w:abstractNumId w:val="1"/>
  </w:num>
  <w:num w:numId="46">
    <w:abstractNumId w:val="61"/>
  </w:num>
  <w:num w:numId="47">
    <w:abstractNumId w:val="55"/>
  </w:num>
  <w:num w:numId="48">
    <w:abstractNumId w:val="18"/>
  </w:num>
  <w:num w:numId="49">
    <w:abstractNumId w:val="56"/>
  </w:num>
  <w:num w:numId="50">
    <w:abstractNumId w:val="8"/>
  </w:num>
  <w:num w:numId="51">
    <w:abstractNumId w:val="65"/>
  </w:num>
  <w:num w:numId="52">
    <w:abstractNumId w:val="22"/>
  </w:num>
  <w:num w:numId="53">
    <w:abstractNumId w:val="24"/>
  </w:num>
  <w:num w:numId="54">
    <w:abstractNumId w:val="53"/>
  </w:num>
  <w:num w:numId="55">
    <w:abstractNumId w:val="38"/>
  </w:num>
  <w:num w:numId="56">
    <w:abstractNumId w:val="30"/>
  </w:num>
  <w:num w:numId="57">
    <w:abstractNumId w:val="54"/>
  </w:num>
  <w:num w:numId="58">
    <w:abstractNumId w:val="47"/>
  </w:num>
  <w:num w:numId="59">
    <w:abstractNumId w:val="23"/>
  </w:num>
  <w:num w:numId="60">
    <w:abstractNumId w:val="33"/>
  </w:num>
  <w:num w:numId="61">
    <w:abstractNumId w:val="3"/>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abstractNumId w:val="52"/>
  </w:num>
  <w:num w:numId="66">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6181"/>
    <w:rsid w:val="0001156E"/>
    <w:rsid w:val="00013C0F"/>
    <w:rsid w:val="00017A3F"/>
    <w:rsid w:val="00017C1D"/>
    <w:rsid w:val="00023E6D"/>
    <w:rsid w:val="00032433"/>
    <w:rsid w:val="000346BC"/>
    <w:rsid w:val="000348E8"/>
    <w:rsid w:val="00045BCE"/>
    <w:rsid w:val="00046FFB"/>
    <w:rsid w:val="00050A70"/>
    <w:rsid w:val="00052879"/>
    <w:rsid w:val="00054D84"/>
    <w:rsid w:val="00055948"/>
    <w:rsid w:val="00056752"/>
    <w:rsid w:val="00063B32"/>
    <w:rsid w:val="00064B4E"/>
    <w:rsid w:val="00070668"/>
    <w:rsid w:val="00071F45"/>
    <w:rsid w:val="0007616C"/>
    <w:rsid w:val="00082764"/>
    <w:rsid w:val="000853B1"/>
    <w:rsid w:val="00085DB1"/>
    <w:rsid w:val="00086EE9"/>
    <w:rsid w:val="00094397"/>
    <w:rsid w:val="0009529A"/>
    <w:rsid w:val="000A2808"/>
    <w:rsid w:val="000A285B"/>
    <w:rsid w:val="000A45E3"/>
    <w:rsid w:val="000A45FD"/>
    <w:rsid w:val="000B4597"/>
    <w:rsid w:val="000B62DA"/>
    <w:rsid w:val="000B7806"/>
    <w:rsid w:val="000B7FF6"/>
    <w:rsid w:val="000C14CE"/>
    <w:rsid w:val="000C1CCC"/>
    <w:rsid w:val="000C2A8D"/>
    <w:rsid w:val="000C47A7"/>
    <w:rsid w:val="000C59A8"/>
    <w:rsid w:val="000C5AB4"/>
    <w:rsid w:val="000C65D2"/>
    <w:rsid w:val="000E1E27"/>
    <w:rsid w:val="000E2D6D"/>
    <w:rsid w:val="000E64B5"/>
    <w:rsid w:val="000F07CD"/>
    <w:rsid w:val="000F67D1"/>
    <w:rsid w:val="00105BA6"/>
    <w:rsid w:val="0010681A"/>
    <w:rsid w:val="0011145A"/>
    <w:rsid w:val="00117CE5"/>
    <w:rsid w:val="00120D4B"/>
    <w:rsid w:val="00121BDC"/>
    <w:rsid w:val="001238F2"/>
    <w:rsid w:val="00124A4D"/>
    <w:rsid w:val="001306DB"/>
    <w:rsid w:val="00130F2E"/>
    <w:rsid w:val="00131413"/>
    <w:rsid w:val="00133FB2"/>
    <w:rsid w:val="00140102"/>
    <w:rsid w:val="0014322F"/>
    <w:rsid w:val="00146B9B"/>
    <w:rsid w:val="00153797"/>
    <w:rsid w:val="001607DD"/>
    <w:rsid w:val="0016132E"/>
    <w:rsid w:val="001617F9"/>
    <w:rsid w:val="001657E7"/>
    <w:rsid w:val="00165BBB"/>
    <w:rsid w:val="00170C4C"/>
    <w:rsid w:val="00171365"/>
    <w:rsid w:val="0017194B"/>
    <w:rsid w:val="00174A4D"/>
    <w:rsid w:val="001805A2"/>
    <w:rsid w:val="001835D7"/>
    <w:rsid w:val="0018411D"/>
    <w:rsid w:val="00186644"/>
    <w:rsid w:val="00186C1D"/>
    <w:rsid w:val="0019392D"/>
    <w:rsid w:val="0019405D"/>
    <w:rsid w:val="00195849"/>
    <w:rsid w:val="001A28B5"/>
    <w:rsid w:val="001A64BA"/>
    <w:rsid w:val="001B1006"/>
    <w:rsid w:val="001B192C"/>
    <w:rsid w:val="001C10FE"/>
    <w:rsid w:val="001C2622"/>
    <w:rsid w:val="001C5DD2"/>
    <w:rsid w:val="001C7B5D"/>
    <w:rsid w:val="001D024D"/>
    <w:rsid w:val="001D0848"/>
    <w:rsid w:val="001D43F8"/>
    <w:rsid w:val="001D4B1E"/>
    <w:rsid w:val="001D70F0"/>
    <w:rsid w:val="001E29A5"/>
    <w:rsid w:val="001E35EA"/>
    <w:rsid w:val="001E50F1"/>
    <w:rsid w:val="001E5AE7"/>
    <w:rsid w:val="001E63E6"/>
    <w:rsid w:val="001E792D"/>
    <w:rsid w:val="001F27C9"/>
    <w:rsid w:val="001F38B5"/>
    <w:rsid w:val="001F3CD3"/>
    <w:rsid w:val="00202C6A"/>
    <w:rsid w:val="002032CC"/>
    <w:rsid w:val="00205B18"/>
    <w:rsid w:val="00212D16"/>
    <w:rsid w:val="00213589"/>
    <w:rsid w:val="002160B6"/>
    <w:rsid w:val="0021667B"/>
    <w:rsid w:val="00217C07"/>
    <w:rsid w:val="00226959"/>
    <w:rsid w:val="00227186"/>
    <w:rsid w:val="00240BE4"/>
    <w:rsid w:val="00240EEA"/>
    <w:rsid w:val="002419A2"/>
    <w:rsid w:val="00241B01"/>
    <w:rsid w:val="00243198"/>
    <w:rsid w:val="00245D0C"/>
    <w:rsid w:val="00245FA0"/>
    <w:rsid w:val="00251B5B"/>
    <w:rsid w:val="00251F14"/>
    <w:rsid w:val="00257D74"/>
    <w:rsid w:val="0026242F"/>
    <w:rsid w:val="00264B7D"/>
    <w:rsid w:val="00265346"/>
    <w:rsid w:val="00270580"/>
    <w:rsid w:val="0027705A"/>
    <w:rsid w:val="00281FBD"/>
    <w:rsid w:val="002838DC"/>
    <w:rsid w:val="00286E56"/>
    <w:rsid w:val="002953AB"/>
    <w:rsid w:val="0029638C"/>
    <w:rsid w:val="002978B7"/>
    <w:rsid w:val="002A0207"/>
    <w:rsid w:val="002A0608"/>
    <w:rsid w:val="002A460E"/>
    <w:rsid w:val="002B34F5"/>
    <w:rsid w:val="002C19FC"/>
    <w:rsid w:val="002C5AED"/>
    <w:rsid w:val="002C6EC2"/>
    <w:rsid w:val="002D40FB"/>
    <w:rsid w:val="002D6379"/>
    <w:rsid w:val="002F221B"/>
    <w:rsid w:val="002F39DC"/>
    <w:rsid w:val="002F5B61"/>
    <w:rsid w:val="002F686C"/>
    <w:rsid w:val="002F72D8"/>
    <w:rsid w:val="00302404"/>
    <w:rsid w:val="00302DF2"/>
    <w:rsid w:val="0030463E"/>
    <w:rsid w:val="00305369"/>
    <w:rsid w:val="003056E8"/>
    <w:rsid w:val="00312A56"/>
    <w:rsid w:val="00316D2C"/>
    <w:rsid w:val="00320FB0"/>
    <w:rsid w:val="003245E8"/>
    <w:rsid w:val="0032699A"/>
    <w:rsid w:val="00331E8B"/>
    <w:rsid w:val="00341BF6"/>
    <w:rsid w:val="0034382E"/>
    <w:rsid w:val="00343B5A"/>
    <w:rsid w:val="003451DE"/>
    <w:rsid w:val="003478EA"/>
    <w:rsid w:val="00347D9E"/>
    <w:rsid w:val="00351870"/>
    <w:rsid w:val="003618D6"/>
    <w:rsid w:val="00361A06"/>
    <w:rsid w:val="0036215F"/>
    <w:rsid w:val="0036406C"/>
    <w:rsid w:val="00370FA3"/>
    <w:rsid w:val="00372F12"/>
    <w:rsid w:val="0037366D"/>
    <w:rsid w:val="0037575D"/>
    <w:rsid w:val="003822A4"/>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3F6F74"/>
    <w:rsid w:val="00400FF2"/>
    <w:rsid w:val="004039ED"/>
    <w:rsid w:val="004076C9"/>
    <w:rsid w:val="00415A9C"/>
    <w:rsid w:val="00425E1A"/>
    <w:rsid w:val="00426FDF"/>
    <w:rsid w:val="00427EF3"/>
    <w:rsid w:val="00433E91"/>
    <w:rsid w:val="0043575E"/>
    <w:rsid w:val="00442293"/>
    <w:rsid w:val="0044398D"/>
    <w:rsid w:val="00444501"/>
    <w:rsid w:val="00451892"/>
    <w:rsid w:val="00453614"/>
    <w:rsid w:val="004541CE"/>
    <w:rsid w:val="00454A2B"/>
    <w:rsid w:val="00456025"/>
    <w:rsid w:val="004600B0"/>
    <w:rsid w:val="00461929"/>
    <w:rsid w:val="00467FA0"/>
    <w:rsid w:val="00471FD4"/>
    <w:rsid w:val="004744E9"/>
    <w:rsid w:val="004745D2"/>
    <w:rsid w:val="0047526D"/>
    <w:rsid w:val="00480308"/>
    <w:rsid w:val="004846F1"/>
    <w:rsid w:val="00484CE7"/>
    <w:rsid w:val="00491967"/>
    <w:rsid w:val="0049292F"/>
    <w:rsid w:val="004934FC"/>
    <w:rsid w:val="004B3578"/>
    <w:rsid w:val="004B5C78"/>
    <w:rsid w:val="004C5F5C"/>
    <w:rsid w:val="004D056F"/>
    <w:rsid w:val="004D364A"/>
    <w:rsid w:val="004D62E5"/>
    <w:rsid w:val="004E24D9"/>
    <w:rsid w:val="004E2597"/>
    <w:rsid w:val="004E3992"/>
    <w:rsid w:val="004E73A6"/>
    <w:rsid w:val="004E7BAC"/>
    <w:rsid w:val="004E7DB8"/>
    <w:rsid w:val="004F2350"/>
    <w:rsid w:val="004F3031"/>
    <w:rsid w:val="005003E3"/>
    <w:rsid w:val="00507FC4"/>
    <w:rsid w:val="005109FD"/>
    <w:rsid w:val="00514D78"/>
    <w:rsid w:val="00517A05"/>
    <w:rsid w:val="00522062"/>
    <w:rsid w:val="00523B91"/>
    <w:rsid w:val="00523CB9"/>
    <w:rsid w:val="00525BB0"/>
    <w:rsid w:val="0052708C"/>
    <w:rsid w:val="0053080D"/>
    <w:rsid w:val="00530A48"/>
    <w:rsid w:val="00531651"/>
    <w:rsid w:val="0053625C"/>
    <w:rsid w:val="005373AB"/>
    <w:rsid w:val="00541D39"/>
    <w:rsid w:val="0054358B"/>
    <w:rsid w:val="005447D7"/>
    <w:rsid w:val="0054763E"/>
    <w:rsid w:val="00551398"/>
    <w:rsid w:val="005518DC"/>
    <w:rsid w:val="00551E08"/>
    <w:rsid w:val="00553F7F"/>
    <w:rsid w:val="0055690A"/>
    <w:rsid w:val="0056456E"/>
    <w:rsid w:val="00566F8E"/>
    <w:rsid w:val="00571C37"/>
    <w:rsid w:val="00574730"/>
    <w:rsid w:val="00577C7A"/>
    <w:rsid w:val="00595639"/>
    <w:rsid w:val="00596B9C"/>
    <w:rsid w:val="005A1FC6"/>
    <w:rsid w:val="005A2A74"/>
    <w:rsid w:val="005A2F64"/>
    <w:rsid w:val="005A5113"/>
    <w:rsid w:val="005A7442"/>
    <w:rsid w:val="005A7FD2"/>
    <w:rsid w:val="005B44C3"/>
    <w:rsid w:val="005B4A45"/>
    <w:rsid w:val="005C175A"/>
    <w:rsid w:val="005C1EDB"/>
    <w:rsid w:val="005C3581"/>
    <w:rsid w:val="005C6E8B"/>
    <w:rsid w:val="005D06C9"/>
    <w:rsid w:val="005D092D"/>
    <w:rsid w:val="005D4280"/>
    <w:rsid w:val="005D4A15"/>
    <w:rsid w:val="005D589B"/>
    <w:rsid w:val="005E126B"/>
    <w:rsid w:val="005E3F4B"/>
    <w:rsid w:val="005E4D39"/>
    <w:rsid w:val="005E7B23"/>
    <w:rsid w:val="005F2ADA"/>
    <w:rsid w:val="005F380D"/>
    <w:rsid w:val="00605931"/>
    <w:rsid w:val="00612E0A"/>
    <w:rsid w:val="006261D3"/>
    <w:rsid w:val="006276A1"/>
    <w:rsid w:val="006277DF"/>
    <w:rsid w:val="006307E8"/>
    <w:rsid w:val="00633BFE"/>
    <w:rsid w:val="00635A04"/>
    <w:rsid w:val="00641B9A"/>
    <w:rsid w:val="00643199"/>
    <w:rsid w:val="00643587"/>
    <w:rsid w:val="0064673C"/>
    <w:rsid w:val="00650E64"/>
    <w:rsid w:val="006546CD"/>
    <w:rsid w:val="006562F5"/>
    <w:rsid w:val="00660687"/>
    <w:rsid w:val="00665DE6"/>
    <w:rsid w:val="00666DCA"/>
    <w:rsid w:val="00673ACF"/>
    <w:rsid w:val="006750C7"/>
    <w:rsid w:val="00675E65"/>
    <w:rsid w:val="006811C1"/>
    <w:rsid w:val="00683DEF"/>
    <w:rsid w:val="00684EEC"/>
    <w:rsid w:val="00687C3C"/>
    <w:rsid w:val="006912A2"/>
    <w:rsid w:val="00692332"/>
    <w:rsid w:val="00692476"/>
    <w:rsid w:val="00697DF9"/>
    <w:rsid w:val="006A044A"/>
    <w:rsid w:val="006A0B10"/>
    <w:rsid w:val="006A4353"/>
    <w:rsid w:val="006B2429"/>
    <w:rsid w:val="006B3481"/>
    <w:rsid w:val="006C12B2"/>
    <w:rsid w:val="006C2D58"/>
    <w:rsid w:val="006D3099"/>
    <w:rsid w:val="006D426D"/>
    <w:rsid w:val="006D7566"/>
    <w:rsid w:val="006E2696"/>
    <w:rsid w:val="006E558A"/>
    <w:rsid w:val="006E67F5"/>
    <w:rsid w:val="006E7E2E"/>
    <w:rsid w:val="006F09F1"/>
    <w:rsid w:val="006F13DE"/>
    <w:rsid w:val="006F1D98"/>
    <w:rsid w:val="006F2DD0"/>
    <w:rsid w:val="006F3186"/>
    <w:rsid w:val="006F57B3"/>
    <w:rsid w:val="006F5DA0"/>
    <w:rsid w:val="0070477D"/>
    <w:rsid w:val="00704B5B"/>
    <w:rsid w:val="00705AA1"/>
    <w:rsid w:val="00706461"/>
    <w:rsid w:val="007064EA"/>
    <w:rsid w:val="00707E42"/>
    <w:rsid w:val="00711F7D"/>
    <w:rsid w:val="0071326F"/>
    <w:rsid w:val="00717D02"/>
    <w:rsid w:val="00717E3A"/>
    <w:rsid w:val="00720059"/>
    <w:rsid w:val="0072024B"/>
    <w:rsid w:val="00723C43"/>
    <w:rsid w:val="007262AC"/>
    <w:rsid w:val="007301DC"/>
    <w:rsid w:val="0073210D"/>
    <w:rsid w:val="00740449"/>
    <w:rsid w:val="00741D60"/>
    <w:rsid w:val="00742699"/>
    <w:rsid w:val="00742812"/>
    <w:rsid w:val="00742EE2"/>
    <w:rsid w:val="00745FDB"/>
    <w:rsid w:val="0074786E"/>
    <w:rsid w:val="007517F0"/>
    <w:rsid w:val="007518C3"/>
    <w:rsid w:val="007523F0"/>
    <w:rsid w:val="00753E94"/>
    <w:rsid w:val="00756982"/>
    <w:rsid w:val="00757779"/>
    <w:rsid w:val="007601EA"/>
    <w:rsid w:val="00764B40"/>
    <w:rsid w:val="007651CC"/>
    <w:rsid w:val="00767B2F"/>
    <w:rsid w:val="0077151E"/>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E7BD1"/>
    <w:rsid w:val="007F4199"/>
    <w:rsid w:val="00805E94"/>
    <w:rsid w:val="00812930"/>
    <w:rsid w:val="00815C22"/>
    <w:rsid w:val="008201EE"/>
    <w:rsid w:val="00822DDC"/>
    <w:rsid w:val="00824551"/>
    <w:rsid w:val="0082467D"/>
    <w:rsid w:val="00831357"/>
    <w:rsid w:val="00831AB2"/>
    <w:rsid w:val="00833BA6"/>
    <w:rsid w:val="008415B5"/>
    <w:rsid w:val="008470FE"/>
    <w:rsid w:val="00851C00"/>
    <w:rsid w:val="0085211B"/>
    <w:rsid w:val="00862FD0"/>
    <w:rsid w:val="00865D8C"/>
    <w:rsid w:val="00867F98"/>
    <w:rsid w:val="00871C43"/>
    <w:rsid w:val="00871EA2"/>
    <w:rsid w:val="008762EE"/>
    <w:rsid w:val="00877DAD"/>
    <w:rsid w:val="00881649"/>
    <w:rsid w:val="0088196F"/>
    <w:rsid w:val="00881EBC"/>
    <w:rsid w:val="0088341D"/>
    <w:rsid w:val="00893CDE"/>
    <w:rsid w:val="00893FA0"/>
    <w:rsid w:val="008975C8"/>
    <w:rsid w:val="008A0697"/>
    <w:rsid w:val="008A3415"/>
    <w:rsid w:val="008B3E7B"/>
    <w:rsid w:val="008B6B6A"/>
    <w:rsid w:val="008B6C5C"/>
    <w:rsid w:val="008B6EA5"/>
    <w:rsid w:val="008C5FE6"/>
    <w:rsid w:val="008C6835"/>
    <w:rsid w:val="008C7838"/>
    <w:rsid w:val="008D4858"/>
    <w:rsid w:val="008D4C26"/>
    <w:rsid w:val="008D63F5"/>
    <w:rsid w:val="008E0859"/>
    <w:rsid w:val="008E1E5E"/>
    <w:rsid w:val="008E488D"/>
    <w:rsid w:val="008E672F"/>
    <w:rsid w:val="008E76DC"/>
    <w:rsid w:val="008F1A04"/>
    <w:rsid w:val="008F3895"/>
    <w:rsid w:val="008F5149"/>
    <w:rsid w:val="008F5CA6"/>
    <w:rsid w:val="008F60AA"/>
    <w:rsid w:val="008F7D16"/>
    <w:rsid w:val="009008A2"/>
    <w:rsid w:val="00901366"/>
    <w:rsid w:val="009020E2"/>
    <w:rsid w:val="00903BA8"/>
    <w:rsid w:val="00904387"/>
    <w:rsid w:val="00906ACC"/>
    <w:rsid w:val="00907AC1"/>
    <w:rsid w:val="0091339C"/>
    <w:rsid w:val="00913547"/>
    <w:rsid w:val="00915BBF"/>
    <w:rsid w:val="0091607E"/>
    <w:rsid w:val="00917DA0"/>
    <w:rsid w:val="00922F88"/>
    <w:rsid w:val="00924E1C"/>
    <w:rsid w:val="00925975"/>
    <w:rsid w:val="00927639"/>
    <w:rsid w:val="00930C25"/>
    <w:rsid w:val="00933DD6"/>
    <w:rsid w:val="00933F49"/>
    <w:rsid w:val="009343F0"/>
    <w:rsid w:val="00934F13"/>
    <w:rsid w:val="00936CE5"/>
    <w:rsid w:val="00941198"/>
    <w:rsid w:val="00941ECE"/>
    <w:rsid w:val="00942589"/>
    <w:rsid w:val="00943D6A"/>
    <w:rsid w:val="00946365"/>
    <w:rsid w:val="00953615"/>
    <w:rsid w:val="00954304"/>
    <w:rsid w:val="00957C34"/>
    <w:rsid w:val="00964FB3"/>
    <w:rsid w:val="0097691A"/>
    <w:rsid w:val="00982AD5"/>
    <w:rsid w:val="009852B8"/>
    <w:rsid w:val="00986D3C"/>
    <w:rsid w:val="00992CC9"/>
    <w:rsid w:val="0099300A"/>
    <w:rsid w:val="00997B9F"/>
    <w:rsid w:val="009A06BD"/>
    <w:rsid w:val="009A6013"/>
    <w:rsid w:val="009B1ADD"/>
    <w:rsid w:val="009B69A5"/>
    <w:rsid w:val="009C057E"/>
    <w:rsid w:val="009E43C0"/>
    <w:rsid w:val="009E6868"/>
    <w:rsid w:val="009F0292"/>
    <w:rsid w:val="009F29E9"/>
    <w:rsid w:val="009F5716"/>
    <w:rsid w:val="00A001C4"/>
    <w:rsid w:val="00A004CF"/>
    <w:rsid w:val="00A04C0B"/>
    <w:rsid w:val="00A04CD9"/>
    <w:rsid w:val="00A0518E"/>
    <w:rsid w:val="00A07F15"/>
    <w:rsid w:val="00A11AE1"/>
    <w:rsid w:val="00A140DD"/>
    <w:rsid w:val="00A14C61"/>
    <w:rsid w:val="00A17309"/>
    <w:rsid w:val="00A1790B"/>
    <w:rsid w:val="00A25695"/>
    <w:rsid w:val="00A30BBE"/>
    <w:rsid w:val="00A370D8"/>
    <w:rsid w:val="00A43C7C"/>
    <w:rsid w:val="00A47249"/>
    <w:rsid w:val="00A57247"/>
    <w:rsid w:val="00A5778C"/>
    <w:rsid w:val="00A62F94"/>
    <w:rsid w:val="00A6491B"/>
    <w:rsid w:val="00A71ADE"/>
    <w:rsid w:val="00A74CA5"/>
    <w:rsid w:val="00A80A63"/>
    <w:rsid w:val="00A82184"/>
    <w:rsid w:val="00A83806"/>
    <w:rsid w:val="00A83C96"/>
    <w:rsid w:val="00A92A43"/>
    <w:rsid w:val="00A92A5E"/>
    <w:rsid w:val="00A93D92"/>
    <w:rsid w:val="00A97704"/>
    <w:rsid w:val="00AA0384"/>
    <w:rsid w:val="00AA6470"/>
    <w:rsid w:val="00AA73D4"/>
    <w:rsid w:val="00AB17F4"/>
    <w:rsid w:val="00AB67C9"/>
    <w:rsid w:val="00AB77ED"/>
    <w:rsid w:val="00AC2D5E"/>
    <w:rsid w:val="00AD1A35"/>
    <w:rsid w:val="00AD26CF"/>
    <w:rsid w:val="00AD3226"/>
    <w:rsid w:val="00AD3529"/>
    <w:rsid w:val="00AD4F7B"/>
    <w:rsid w:val="00AE5212"/>
    <w:rsid w:val="00AE761A"/>
    <w:rsid w:val="00AF408B"/>
    <w:rsid w:val="00AF6EAA"/>
    <w:rsid w:val="00B015BA"/>
    <w:rsid w:val="00B02990"/>
    <w:rsid w:val="00B038A7"/>
    <w:rsid w:val="00B05D90"/>
    <w:rsid w:val="00B16421"/>
    <w:rsid w:val="00B17AC6"/>
    <w:rsid w:val="00B20371"/>
    <w:rsid w:val="00B20C3B"/>
    <w:rsid w:val="00B21529"/>
    <w:rsid w:val="00B22FE8"/>
    <w:rsid w:val="00B2354B"/>
    <w:rsid w:val="00B23591"/>
    <w:rsid w:val="00B30837"/>
    <w:rsid w:val="00B3590D"/>
    <w:rsid w:val="00B36859"/>
    <w:rsid w:val="00B41A5F"/>
    <w:rsid w:val="00B434F7"/>
    <w:rsid w:val="00B44DF1"/>
    <w:rsid w:val="00B45161"/>
    <w:rsid w:val="00B46FCD"/>
    <w:rsid w:val="00B52649"/>
    <w:rsid w:val="00B52DD1"/>
    <w:rsid w:val="00B639C7"/>
    <w:rsid w:val="00B64C94"/>
    <w:rsid w:val="00B65318"/>
    <w:rsid w:val="00B65DDC"/>
    <w:rsid w:val="00B66427"/>
    <w:rsid w:val="00B7019D"/>
    <w:rsid w:val="00B70F9B"/>
    <w:rsid w:val="00B711B9"/>
    <w:rsid w:val="00B72C1C"/>
    <w:rsid w:val="00B768A0"/>
    <w:rsid w:val="00B80988"/>
    <w:rsid w:val="00B82E4F"/>
    <w:rsid w:val="00B838BB"/>
    <w:rsid w:val="00B839B1"/>
    <w:rsid w:val="00B843AD"/>
    <w:rsid w:val="00B8474F"/>
    <w:rsid w:val="00B86723"/>
    <w:rsid w:val="00B904CB"/>
    <w:rsid w:val="00B908F9"/>
    <w:rsid w:val="00B90A2F"/>
    <w:rsid w:val="00B90EA9"/>
    <w:rsid w:val="00B91F42"/>
    <w:rsid w:val="00B95CDF"/>
    <w:rsid w:val="00BA0BCA"/>
    <w:rsid w:val="00BA5415"/>
    <w:rsid w:val="00BA75E8"/>
    <w:rsid w:val="00BA76F8"/>
    <w:rsid w:val="00BB48DA"/>
    <w:rsid w:val="00BB6D19"/>
    <w:rsid w:val="00BB7C98"/>
    <w:rsid w:val="00BC3D41"/>
    <w:rsid w:val="00BC40AE"/>
    <w:rsid w:val="00BC4A9D"/>
    <w:rsid w:val="00BC66A5"/>
    <w:rsid w:val="00BD1756"/>
    <w:rsid w:val="00BD36B7"/>
    <w:rsid w:val="00BD4913"/>
    <w:rsid w:val="00BD5CD3"/>
    <w:rsid w:val="00BD78AC"/>
    <w:rsid w:val="00BE1D50"/>
    <w:rsid w:val="00BE349C"/>
    <w:rsid w:val="00BE4FAA"/>
    <w:rsid w:val="00BE5792"/>
    <w:rsid w:val="00BE6C4F"/>
    <w:rsid w:val="00BF244C"/>
    <w:rsid w:val="00BF4626"/>
    <w:rsid w:val="00C01272"/>
    <w:rsid w:val="00C06C89"/>
    <w:rsid w:val="00C0792C"/>
    <w:rsid w:val="00C10059"/>
    <w:rsid w:val="00C1056B"/>
    <w:rsid w:val="00C11203"/>
    <w:rsid w:val="00C12792"/>
    <w:rsid w:val="00C13E45"/>
    <w:rsid w:val="00C16711"/>
    <w:rsid w:val="00C205CE"/>
    <w:rsid w:val="00C213FE"/>
    <w:rsid w:val="00C232D1"/>
    <w:rsid w:val="00C24136"/>
    <w:rsid w:val="00C26D68"/>
    <w:rsid w:val="00C349E1"/>
    <w:rsid w:val="00C36520"/>
    <w:rsid w:val="00C3791C"/>
    <w:rsid w:val="00C41C72"/>
    <w:rsid w:val="00C42283"/>
    <w:rsid w:val="00C43B84"/>
    <w:rsid w:val="00C517D6"/>
    <w:rsid w:val="00C5429D"/>
    <w:rsid w:val="00C5469C"/>
    <w:rsid w:val="00C57188"/>
    <w:rsid w:val="00C63CFE"/>
    <w:rsid w:val="00C65153"/>
    <w:rsid w:val="00C65F28"/>
    <w:rsid w:val="00C669C5"/>
    <w:rsid w:val="00C67EB1"/>
    <w:rsid w:val="00C719BB"/>
    <w:rsid w:val="00C71FDF"/>
    <w:rsid w:val="00C72189"/>
    <w:rsid w:val="00C72A0C"/>
    <w:rsid w:val="00C737B1"/>
    <w:rsid w:val="00C7515D"/>
    <w:rsid w:val="00C77A59"/>
    <w:rsid w:val="00C80329"/>
    <w:rsid w:val="00C80F9A"/>
    <w:rsid w:val="00C83DEE"/>
    <w:rsid w:val="00C87DFD"/>
    <w:rsid w:val="00C91F70"/>
    <w:rsid w:val="00C94F14"/>
    <w:rsid w:val="00C96063"/>
    <w:rsid w:val="00C96594"/>
    <w:rsid w:val="00CA0A79"/>
    <w:rsid w:val="00CA3BD1"/>
    <w:rsid w:val="00CA4117"/>
    <w:rsid w:val="00CA4615"/>
    <w:rsid w:val="00CB133E"/>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4E84"/>
    <w:rsid w:val="00CE71D9"/>
    <w:rsid w:val="00CF14C6"/>
    <w:rsid w:val="00CF1589"/>
    <w:rsid w:val="00CF2CF3"/>
    <w:rsid w:val="00D0159E"/>
    <w:rsid w:val="00D036B3"/>
    <w:rsid w:val="00D03AAC"/>
    <w:rsid w:val="00D061EC"/>
    <w:rsid w:val="00D103B8"/>
    <w:rsid w:val="00D1120C"/>
    <w:rsid w:val="00D121E6"/>
    <w:rsid w:val="00D200D9"/>
    <w:rsid w:val="00D2129D"/>
    <w:rsid w:val="00D26BB3"/>
    <w:rsid w:val="00D26CAB"/>
    <w:rsid w:val="00D30798"/>
    <w:rsid w:val="00D30935"/>
    <w:rsid w:val="00D31C84"/>
    <w:rsid w:val="00D327E8"/>
    <w:rsid w:val="00D32A44"/>
    <w:rsid w:val="00D36478"/>
    <w:rsid w:val="00D3772F"/>
    <w:rsid w:val="00D4046D"/>
    <w:rsid w:val="00D471F7"/>
    <w:rsid w:val="00D54986"/>
    <w:rsid w:val="00D620AC"/>
    <w:rsid w:val="00D645F2"/>
    <w:rsid w:val="00D671E9"/>
    <w:rsid w:val="00D747D7"/>
    <w:rsid w:val="00D74F48"/>
    <w:rsid w:val="00D776F3"/>
    <w:rsid w:val="00D814E0"/>
    <w:rsid w:val="00D82213"/>
    <w:rsid w:val="00D8554E"/>
    <w:rsid w:val="00D87425"/>
    <w:rsid w:val="00D95DCB"/>
    <w:rsid w:val="00DA0243"/>
    <w:rsid w:val="00DA5580"/>
    <w:rsid w:val="00DA73EF"/>
    <w:rsid w:val="00DB213E"/>
    <w:rsid w:val="00DB3215"/>
    <w:rsid w:val="00DB3374"/>
    <w:rsid w:val="00DB5939"/>
    <w:rsid w:val="00DB7077"/>
    <w:rsid w:val="00DB739B"/>
    <w:rsid w:val="00DC726C"/>
    <w:rsid w:val="00DD157E"/>
    <w:rsid w:val="00DD41A8"/>
    <w:rsid w:val="00DD4B51"/>
    <w:rsid w:val="00DD5922"/>
    <w:rsid w:val="00DE1EE9"/>
    <w:rsid w:val="00DE210D"/>
    <w:rsid w:val="00DE3BD9"/>
    <w:rsid w:val="00DE6E3C"/>
    <w:rsid w:val="00DE7642"/>
    <w:rsid w:val="00DF0EF3"/>
    <w:rsid w:val="00DF0F9C"/>
    <w:rsid w:val="00DF3413"/>
    <w:rsid w:val="00DF3F5C"/>
    <w:rsid w:val="00DF521E"/>
    <w:rsid w:val="00DF7249"/>
    <w:rsid w:val="00E01D0E"/>
    <w:rsid w:val="00E023C7"/>
    <w:rsid w:val="00E06205"/>
    <w:rsid w:val="00E104B8"/>
    <w:rsid w:val="00E11A85"/>
    <w:rsid w:val="00E12EFC"/>
    <w:rsid w:val="00E1330D"/>
    <w:rsid w:val="00E201CC"/>
    <w:rsid w:val="00E220F5"/>
    <w:rsid w:val="00E22FB8"/>
    <w:rsid w:val="00E3160D"/>
    <w:rsid w:val="00E317EA"/>
    <w:rsid w:val="00E335FD"/>
    <w:rsid w:val="00E35699"/>
    <w:rsid w:val="00E35A0A"/>
    <w:rsid w:val="00E40F58"/>
    <w:rsid w:val="00E42D2E"/>
    <w:rsid w:val="00E51A3E"/>
    <w:rsid w:val="00E5513C"/>
    <w:rsid w:val="00E56921"/>
    <w:rsid w:val="00E56CC0"/>
    <w:rsid w:val="00E57953"/>
    <w:rsid w:val="00E626AC"/>
    <w:rsid w:val="00E63B5B"/>
    <w:rsid w:val="00E65F76"/>
    <w:rsid w:val="00E677DF"/>
    <w:rsid w:val="00E70719"/>
    <w:rsid w:val="00E740F5"/>
    <w:rsid w:val="00E7491C"/>
    <w:rsid w:val="00E750DC"/>
    <w:rsid w:val="00E775CB"/>
    <w:rsid w:val="00E826D8"/>
    <w:rsid w:val="00E826E7"/>
    <w:rsid w:val="00E82E9A"/>
    <w:rsid w:val="00E865B4"/>
    <w:rsid w:val="00E87187"/>
    <w:rsid w:val="00E97A78"/>
    <w:rsid w:val="00E97DE9"/>
    <w:rsid w:val="00EA44B6"/>
    <w:rsid w:val="00EB029F"/>
    <w:rsid w:val="00EB1B56"/>
    <w:rsid w:val="00EB29CE"/>
    <w:rsid w:val="00EB473F"/>
    <w:rsid w:val="00EC381C"/>
    <w:rsid w:val="00EC3A9A"/>
    <w:rsid w:val="00EC5D90"/>
    <w:rsid w:val="00EC7CAE"/>
    <w:rsid w:val="00ED0BDC"/>
    <w:rsid w:val="00ED1A06"/>
    <w:rsid w:val="00ED31D4"/>
    <w:rsid w:val="00ED618A"/>
    <w:rsid w:val="00ED7307"/>
    <w:rsid w:val="00EE2D85"/>
    <w:rsid w:val="00EE4588"/>
    <w:rsid w:val="00EE62C7"/>
    <w:rsid w:val="00EE6EC6"/>
    <w:rsid w:val="00EF2639"/>
    <w:rsid w:val="00EF4929"/>
    <w:rsid w:val="00EF4D82"/>
    <w:rsid w:val="00EF5A0E"/>
    <w:rsid w:val="00EF5AB5"/>
    <w:rsid w:val="00EF7F24"/>
    <w:rsid w:val="00F04501"/>
    <w:rsid w:val="00F11DB1"/>
    <w:rsid w:val="00F162F0"/>
    <w:rsid w:val="00F24B5F"/>
    <w:rsid w:val="00F25453"/>
    <w:rsid w:val="00F30B2F"/>
    <w:rsid w:val="00F3228A"/>
    <w:rsid w:val="00F33CD9"/>
    <w:rsid w:val="00F34063"/>
    <w:rsid w:val="00F34F93"/>
    <w:rsid w:val="00F37A8D"/>
    <w:rsid w:val="00F42962"/>
    <w:rsid w:val="00F4367D"/>
    <w:rsid w:val="00F5016C"/>
    <w:rsid w:val="00F50FA4"/>
    <w:rsid w:val="00F51488"/>
    <w:rsid w:val="00F522F4"/>
    <w:rsid w:val="00F52DC0"/>
    <w:rsid w:val="00F52EAE"/>
    <w:rsid w:val="00F617AB"/>
    <w:rsid w:val="00F657F9"/>
    <w:rsid w:val="00F74615"/>
    <w:rsid w:val="00F764EF"/>
    <w:rsid w:val="00F81CB9"/>
    <w:rsid w:val="00F858B5"/>
    <w:rsid w:val="00F906F2"/>
    <w:rsid w:val="00F97867"/>
    <w:rsid w:val="00F979D2"/>
    <w:rsid w:val="00FB0A72"/>
    <w:rsid w:val="00FB0DB2"/>
    <w:rsid w:val="00FB0DE0"/>
    <w:rsid w:val="00FB164A"/>
    <w:rsid w:val="00FB5E67"/>
    <w:rsid w:val="00FB6DE9"/>
    <w:rsid w:val="00FC14F3"/>
    <w:rsid w:val="00FC1B1D"/>
    <w:rsid w:val="00FC5B73"/>
    <w:rsid w:val="00FC6C09"/>
    <w:rsid w:val="00FC6F34"/>
    <w:rsid w:val="00FC7C38"/>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35497-AE7A-4AB6-835F-8E22F542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13523</Words>
  <Characters>81144</Characters>
  <Application>Microsoft Office Word</Application>
  <DocSecurity>0</DocSecurity>
  <Lines>676</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18</cp:revision>
  <cp:lastPrinted>2018-01-25T07:00:00Z</cp:lastPrinted>
  <dcterms:created xsi:type="dcterms:W3CDTF">2019-05-29T07:31:00Z</dcterms:created>
  <dcterms:modified xsi:type="dcterms:W3CDTF">2019-06-06T09:09:00Z</dcterms:modified>
</cp:coreProperties>
</file>